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5167"/>
        <w:gridCol w:w="15767"/>
      </w:tblGrid>
      <w:tr w:rsidR="00602F7D" w:rsidRPr="00F245A7" w:rsidTr="002643B3">
        <w:trPr>
          <w:trHeight w:val="290"/>
        </w:trPr>
        <w:tc>
          <w:tcPr>
            <w:tcW w:w="5000" w:type="pct"/>
            <w:gridSpan w:val="2"/>
            <w:tcBorders>
              <w:top w:val="nil"/>
              <w:left w:val="nil"/>
              <w:right w:val="nil"/>
            </w:tcBorders>
          </w:tcPr>
          <w:p w:rsidR="00602F7D" w:rsidRPr="00F245A7" w:rsidRDefault="00602F7D" w:rsidP="00F2643C">
            <w:pPr>
              <w:pStyle w:val="Heading2"/>
              <w:jc w:val="left"/>
              <w:rPr>
                <w:rFonts w:ascii="Arial" w:hAnsi="Arial" w:cs="Arial"/>
                <w:b w:val="0"/>
                <w:bCs w:val="0"/>
                <w:sz w:val="28"/>
                <w:szCs w:val="28"/>
                <w:lang w:val="en-GB" w:eastAsia="en-US"/>
              </w:rPr>
            </w:pPr>
          </w:p>
        </w:tc>
      </w:tr>
      <w:tr w:rsidR="0000007A" w:rsidRPr="00F245A7" w:rsidTr="002643B3">
        <w:trPr>
          <w:trHeight w:val="290"/>
        </w:trPr>
        <w:tc>
          <w:tcPr>
            <w:tcW w:w="1234" w:type="pct"/>
          </w:tcPr>
          <w:p w:rsidR="0000007A" w:rsidRPr="00F245A7" w:rsidRDefault="0000007A" w:rsidP="00696CAD">
            <w:pPr>
              <w:pStyle w:val="BodyText"/>
              <w:ind w:left="90"/>
              <w:jc w:val="left"/>
              <w:rPr>
                <w:rFonts w:ascii="Arial" w:hAnsi="Arial" w:cs="Arial"/>
                <w:bCs/>
                <w:sz w:val="20"/>
                <w:szCs w:val="28"/>
                <w:lang w:val="en-GB" w:eastAsia="en-US"/>
              </w:rPr>
            </w:pPr>
            <w:r w:rsidRPr="00F245A7">
              <w:rPr>
                <w:rFonts w:ascii="Arial" w:hAnsi="Arial" w:cs="Arial"/>
                <w:bCs/>
                <w:sz w:val="20"/>
                <w:szCs w:val="28"/>
                <w:lang w:val="en-GB" w:eastAsia="en-US"/>
              </w:rPr>
              <w:t>Journal Name:</w:t>
            </w:r>
          </w:p>
        </w:tc>
        <w:tc>
          <w:tcPr>
            <w:tcW w:w="3766" w:type="pct"/>
            <w:shd w:val="clear" w:color="auto" w:fill="auto"/>
            <w:tcMar>
              <w:top w:w="0" w:type="dxa"/>
              <w:left w:w="108" w:type="dxa"/>
              <w:bottom w:w="0" w:type="dxa"/>
              <w:right w:w="108" w:type="dxa"/>
            </w:tcMar>
            <w:vAlign w:val="center"/>
          </w:tcPr>
          <w:p w:rsidR="0000007A" w:rsidRPr="00E65EB7" w:rsidRDefault="00A953B7" w:rsidP="00E65EB7">
            <w:pPr>
              <w:rPr>
                <w:rFonts w:ascii="Arial" w:hAnsi="Arial" w:cs="Arial"/>
                <w:b/>
                <w:bCs/>
                <w:color w:val="0000FF"/>
                <w:sz w:val="20"/>
                <w:szCs w:val="20"/>
              </w:rPr>
            </w:pPr>
            <w:hyperlink r:id="rId8" w:history="1">
              <w:r w:rsidR="002E2438" w:rsidRPr="00A953B7">
                <w:rPr>
                  <w:rStyle w:val="Hyperlink"/>
                  <w:rFonts w:ascii="Arial" w:hAnsi="Arial" w:cs="Arial"/>
                  <w:b/>
                  <w:bCs/>
                  <w:sz w:val="20"/>
                  <w:szCs w:val="20"/>
                </w:rPr>
                <w:t>Asian Journal of Economics, Business and Accounting</w:t>
              </w:r>
            </w:hyperlink>
          </w:p>
        </w:tc>
      </w:tr>
      <w:tr w:rsidR="0000007A" w:rsidRPr="00F245A7" w:rsidTr="002643B3">
        <w:trPr>
          <w:trHeight w:val="290"/>
        </w:trPr>
        <w:tc>
          <w:tcPr>
            <w:tcW w:w="1234" w:type="pct"/>
          </w:tcPr>
          <w:p w:rsidR="0000007A" w:rsidRPr="00F245A7" w:rsidRDefault="0000007A" w:rsidP="00696CAD">
            <w:pPr>
              <w:pStyle w:val="BodyText"/>
              <w:ind w:left="90"/>
              <w:jc w:val="left"/>
              <w:rPr>
                <w:rFonts w:ascii="Arial" w:hAnsi="Arial" w:cs="Arial"/>
                <w:bCs/>
                <w:sz w:val="20"/>
                <w:szCs w:val="28"/>
                <w:lang w:val="en-GB" w:eastAsia="en-US"/>
              </w:rPr>
            </w:pPr>
            <w:r w:rsidRPr="00F245A7">
              <w:rPr>
                <w:rFonts w:ascii="Arial" w:hAnsi="Arial" w:cs="Arial"/>
                <w:bCs/>
                <w:sz w:val="20"/>
                <w:szCs w:val="28"/>
                <w:lang w:val="en-GB" w:eastAsia="en-US"/>
              </w:rPr>
              <w:t>Manuscript Number:</w:t>
            </w:r>
          </w:p>
        </w:tc>
        <w:tc>
          <w:tcPr>
            <w:tcW w:w="3766" w:type="pct"/>
            <w:shd w:val="clear" w:color="auto" w:fill="auto"/>
            <w:tcMar>
              <w:top w:w="0" w:type="dxa"/>
              <w:left w:w="108" w:type="dxa"/>
              <w:bottom w:w="0" w:type="dxa"/>
              <w:right w:w="108" w:type="dxa"/>
            </w:tcMar>
            <w:vAlign w:val="center"/>
          </w:tcPr>
          <w:p w:rsidR="0000007A" w:rsidRPr="00F245A7" w:rsidRDefault="00180255" w:rsidP="00F3669D">
            <w:pPr>
              <w:pStyle w:val="NormalWeb"/>
              <w:spacing w:before="0" w:beforeAutospacing="0" w:after="0" w:afterAutospacing="0"/>
              <w:rPr>
                <w:rFonts w:ascii="Arial" w:hAnsi="Arial" w:cs="Arial"/>
                <w:b/>
                <w:bCs/>
                <w:sz w:val="20"/>
                <w:szCs w:val="28"/>
                <w:lang w:val="en-GB"/>
              </w:rPr>
            </w:pPr>
            <w:r w:rsidRPr="00180255">
              <w:rPr>
                <w:rFonts w:ascii="Arial" w:hAnsi="Arial" w:cs="Arial"/>
                <w:b/>
                <w:bCs/>
                <w:sz w:val="20"/>
                <w:szCs w:val="28"/>
                <w:lang w:val="en-GB"/>
              </w:rPr>
              <w:t>Ms_AJEBA_143382</w:t>
            </w:r>
          </w:p>
        </w:tc>
      </w:tr>
      <w:tr w:rsidR="0000007A" w:rsidRPr="00F245A7" w:rsidTr="002643B3">
        <w:trPr>
          <w:trHeight w:val="650"/>
        </w:trPr>
        <w:tc>
          <w:tcPr>
            <w:tcW w:w="1234" w:type="pct"/>
          </w:tcPr>
          <w:p w:rsidR="0000007A" w:rsidRPr="00F245A7" w:rsidRDefault="0000007A" w:rsidP="00696CAD">
            <w:pPr>
              <w:pStyle w:val="BodyText"/>
              <w:ind w:left="90"/>
              <w:jc w:val="left"/>
              <w:rPr>
                <w:rFonts w:ascii="Arial" w:hAnsi="Arial" w:cs="Arial"/>
                <w:bCs/>
                <w:sz w:val="20"/>
                <w:szCs w:val="28"/>
                <w:lang w:val="en-GB" w:eastAsia="en-US"/>
              </w:rPr>
            </w:pPr>
            <w:r w:rsidRPr="00F245A7">
              <w:rPr>
                <w:rFonts w:ascii="Arial" w:hAnsi="Arial" w:cs="Arial"/>
                <w:bCs/>
                <w:sz w:val="20"/>
                <w:szCs w:val="28"/>
                <w:lang w:val="en-GB" w:eastAsia="en-US"/>
              </w:rPr>
              <w:t xml:space="preserve">Title of the Manuscript: </w:t>
            </w:r>
          </w:p>
        </w:tc>
        <w:tc>
          <w:tcPr>
            <w:tcW w:w="3766" w:type="pct"/>
            <w:shd w:val="clear" w:color="auto" w:fill="auto"/>
            <w:tcMar>
              <w:top w:w="0" w:type="dxa"/>
              <w:left w:w="108" w:type="dxa"/>
              <w:bottom w:w="0" w:type="dxa"/>
              <w:right w:w="108" w:type="dxa"/>
            </w:tcMar>
            <w:vAlign w:val="center"/>
          </w:tcPr>
          <w:p w:rsidR="0000007A" w:rsidRPr="00F245A7" w:rsidRDefault="00180255" w:rsidP="000450FC">
            <w:pPr>
              <w:pStyle w:val="NormalWeb"/>
              <w:spacing w:before="0" w:beforeAutospacing="0" w:after="0" w:afterAutospacing="0"/>
              <w:rPr>
                <w:rFonts w:ascii="Arial" w:hAnsi="Arial" w:cs="Arial"/>
                <w:b/>
                <w:sz w:val="20"/>
                <w:szCs w:val="28"/>
                <w:lang w:val="en-GB"/>
              </w:rPr>
            </w:pPr>
            <w:r w:rsidRPr="00180255">
              <w:rPr>
                <w:rFonts w:ascii="Arial" w:hAnsi="Arial" w:cs="Arial"/>
                <w:b/>
                <w:sz w:val="20"/>
                <w:szCs w:val="28"/>
                <w:lang w:val="en-GB"/>
              </w:rPr>
              <w:t>Testing the Environmental Kuznets Curve (EKC) for the United States</w:t>
            </w:r>
          </w:p>
        </w:tc>
      </w:tr>
      <w:tr w:rsidR="00CF0BBB" w:rsidRPr="00F245A7" w:rsidTr="002643B3">
        <w:trPr>
          <w:trHeight w:val="332"/>
        </w:trPr>
        <w:tc>
          <w:tcPr>
            <w:tcW w:w="1234" w:type="pct"/>
          </w:tcPr>
          <w:p w:rsidR="00CF0BBB" w:rsidRPr="00F245A7" w:rsidRDefault="00CF0BBB" w:rsidP="00696CAD">
            <w:pPr>
              <w:pStyle w:val="BodyText"/>
              <w:ind w:left="90"/>
              <w:jc w:val="left"/>
              <w:rPr>
                <w:rFonts w:ascii="Arial" w:hAnsi="Arial" w:cs="Arial"/>
                <w:bCs/>
                <w:sz w:val="20"/>
                <w:szCs w:val="28"/>
                <w:lang w:val="en-GB" w:eastAsia="en-US"/>
              </w:rPr>
            </w:pPr>
            <w:r w:rsidRPr="00F245A7">
              <w:rPr>
                <w:rFonts w:ascii="Arial" w:hAnsi="Arial" w:cs="Arial"/>
                <w:bCs/>
                <w:sz w:val="20"/>
                <w:szCs w:val="28"/>
                <w:lang w:val="en-GB" w:eastAsia="en-US"/>
              </w:rPr>
              <w:t>Type of the Article</w:t>
            </w:r>
          </w:p>
        </w:tc>
        <w:tc>
          <w:tcPr>
            <w:tcW w:w="3766" w:type="pct"/>
            <w:shd w:val="clear" w:color="auto" w:fill="auto"/>
            <w:tcMar>
              <w:top w:w="0" w:type="dxa"/>
              <w:left w:w="108" w:type="dxa"/>
              <w:bottom w:w="0" w:type="dxa"/>
              <w:right w:w="108" w:type="dxa"/>
            </w:tcMar>
            <w:vAlign w:val="center"/>
          </w:tcPr>
          <w:p w:rsidR="00CF0BBB" w:rsidRPr="00F245A7" w:rsidRDefault="00180255" w:rsidP="000450FC">
            <w:pPr>
              <w:pStyle w:val="NormalWeb"/>
              <w:spacing w:before="0" w:beforeAutospacing="0" w:after="0" w:afterAutospacing="0"/>
              <w:rPr>
                <w:rFonts w:ascii="Arial" w:hAnsi="Arial" w:cs="Arial"/>
                <w:b/>
                <w:sz w:val="20"/>
                <w:szCs w:val="28"/>
                <w:lang w:val="en-GB"/>
              </w:rPr>
            </w:pPr>
            <w:r w:rsidRPr="00180255">
              <w:rPr>
                <w:rFonts w:ascii="Arial" w:hAnsi="Arial" w:cs="Arial"/>
                <w:b/>
                <w:sz w:val="20"/>
                <w:szCs w:val="28"/>
                <w:lang w:val="en-GB"/>
              </w:rPr>
              <w:t>Original Research Article</w:t>
            </w:r>
          </w:p>
        </w:tc>
      </w:tr>
    </w:tbl>
    <w:p w:rsidR="00037D52" w:rsidRPr="00F245A7" w:rsidRDefault="00037D52" w:rsidP="0000007A">
      <w:pPr>
        <w:pStyle w:val="BodyText"/>
        <w:rPr>
          <w:rFonts w:ascii="Arial" w:hAnsi="Arial" w:cs="Arial"/>
          <w:b/>
          <w:bCs/>
          <w:sz w:val="20"/>
          <w:szCs w:val="20"/>
          <w:u w:val="single"/>
          <w:lang w:val="en-GB"/>
        </w:rPr>
      </w:pPr>
    </w:p>
    <w:p w:rsidR="00605952" w:rsidRPr="00F245A7" w:rsidRDefault="00605952" w:rsidP="0000007A">
      <w:pPr>
        <w:pStyle w:val="BodyText"/>
        <w:rPr>
          <w:rFonts w:ascii="Arial" w:hAnsi="Arial" w:cs="Arial"/>
          <w:b/>
          <w:bCs/>
          <w:sz w:val="20"/>
          <w:szCs w:val="20"/>
          <w:u w:val="single"/>
          <w:lang w:val="en-GB"/>
        </w:rPr>
      </w:pPr>
    </w:p>
    <w:p w:rsidR="00D9392F" w:rsidRPr="00F245A7" w:rsidRDefault="00D9392F" w:rsidP="0000007A">
      <w:pPr>
        <w:pStyle w:val="BodyText"/>
        <w:rPr>
          <w:rFonts w:ascii="Arial" w:hAnsi="Arial" w:cs="Arial"/>
          <w:i/>
          <w:sz w:val="20"/>
          <w:szCs w:val="20"/>
          <w:u w:val="single"/>
          <w:lang w:val="en-GB"/>
        </w:rPr>
      </w:pPr>
    </w:p>
    <w:p w:rsidR="00E82DF5" w:rsidRDefault="00E82DF5" w:rsidP="00E82DF5">
      <w:pPr>
        <w:pStyle w:val="BodyText"/>
        <w:outlineLvl w:val="0"/>
        <w:rPr>
          <w:rFonts w:ascii="Times New Roman" w:hAnsi="Times New Roman"/>
          <w:b/>
          <w:sz w:val="20"/>
          <w:szCs w:val="20"/>
          <w:u w:val="single"/>
          <w:lang w:val="en-GB"/>
        </w:rPr>
      </w:pPr>
      <w:bookmarkStart w:id="0" w:name="_Hlk171324449"/>
      <w:r w:rsidRPr="00900E9B">
        <w:rPr>
          <w:rFonts w:ascii="Times New Roman" w:hAnsi="Times New Roman"/>
          <w:b/>
          <w:sz w:val="20"/>
          <w:szCs w:val="20"/>
          <w:u w:val="single"/>
          <w:lang w:val="en-GB"/>
        </w:rPr>
        <w:t xml:space="preserve">General </w:t>
      </w:r>
      <w:r>
        <w:rPr>
          <w:rFonts w:ascii="Times New Roman" w:hAnsi="Times New Roman"/>
          <w:b/>
          <w:sz w:val="20"/>
          <w:szCs w:val="20"/>
          <w:u w:val="single"/>
          <w:lang w:val="en-GB"/>
        </w:rPr>
        <w:t>guidelines</w:t>
      </w:r>
      <w:r w:rsidRPr="00900E9B">
        <w:rPr>
          <w:rFonts w:ascii="Times New Roman" w:hAnsi="Times New Roman"/>
          <w:b/>
          <w:sz w:val="20"/>
          <w:szCs w:val="20"/>
          <w:u w:val="single"/>
          <w:lang w:val="en-GB"/>
        </w:rPr>
        <w:t xml:space="preserve"> for </w:t>
      </w:r>
      <w:r>
        <w:rPr>
          <w:rFonts w:ascii="Times New Roman" w:hAnsi="Times New Roman"/>
          <w:b/>
          <w:sz w:val="20"/>
          <w:szCs w:val="20"/>
          <w:u w:val="single"/>
          <w:lang w:val="en-GB"/>
        </w:rPr>
        <w:t xml:space="preserve">the </w:t>
      </w:r>
      <w:r w:rsidRPr="00900E9B">
        <w:rPr>
          <w:rFonts w:ascii="Times New Roman" w:hAnsi="Times New Roman"/>
          <w:b/>
          <w:sz w:val="20"/>
          <w:szCs w:val="20"/>
          <w:u w:val="single"/>
          <w:lang w:val="en-GB"/>
        </w:rPr>
        <w:t xml:space="preserve">Peer Review process: </w:t>
      </w:r>
    </w:p>
    <w:p w:rsidR="00EF54EA" w:rsidRDefault="00EF54EA" w:rsidP="00E82DF5">
      <w:pPr>
        <w:pStyle w:val="BodyText"/>
        <w:outlineLvl w:val="0"/>
        <w:rPr>
          <w:rFonts w:ascii="Times New Roman" w:hAnsi="Times New Roman"/>
          <w:b/>
          <w:sz w:val="20"/>
          <w:szCs w:val="20"/>
          <w:u w:val="single"/>
          <w:lang w:val="en-GB"/>
        </w:rPr>
      </w:pPr>
    </w:p>
    <w:p w:rsidR="00EF54EA" w:rsidRPr="00900E9B" w:rsidRDefault="00EF54EA" w:rsidP="00E82DF5">
      <w:pPr>
        <w:pStyle w:val="BodyText"/>
        <w:outlineLvl w:val="0"/>
        <w:rPr>
          <w:rFonts w:ascii="Times New Roman" w:hAnsi="Times New Roman"/>
          <w:b/>
          <w:sz w:val="20"/>
          <w:szCs w:val="20"/>
          <w:u w:val="single"/>
          <w:lang w:val="en-GB"/>
        </w:rPr>
      </w:pPr>
      <w:r w:rsidRPr="00A604EE">
        <w:rPr>
          <w:rFonts w:ascii="Times New Roman" w:hAnsi="Times New Roman"/>
          <w:b/>
          <w:bCs/>
          <w:sz w:val="20"/>
          <w:szCs w:val="20"/>
          <w:highlight w:val="yellow"/>
        </w:rPr>
        <w:t>Artificial Intelligence (AI) generated or assisted review comments are strictly prohibited during peer review.</w:t>
      </w:r>
    </w:p>
    <w:p w:rsidR="00E82DF5" w:rsidRPr="00900E9B" w:rsidRDefault="00E82DF5" w:rsidP="00E82DF5">
      <w:pPr>
        <w:pStyle w:val="BodyText"/>
        <w:rPr>
          <w:rFonts w:ascii="Times New Roman" w:hAnsi="Times New Roman"/>
          <w:b/>
          <w:sz w:val="20"/>
          <w:szCs w:val="20"/>
          <w:u w:val="single"/>
          <w:lang w:val="en-GB"/>
        </w:rPr>
      </w:pPr>
    </w:p>
    <w:p w:rsidR="00E82DF5" w:rsidRPr="00900E9B" w:rsidRDefault="00E82DF5" w:rsidP="00E82DF5">
      <w:pPr>
        <w:pStyle w:val="BodyText"/>
        <w:rPr>
          <w:rFonts w:ascii="Times New Roman" w:hAnsi="Times New Roman"/>
          <w:sz w:val="20"/>
          <w:szCs w:val="20"/>
          <w:lang w:val="en-GB"/>
        </w:rPr>
      </w:pPr>
      <w:r w:rsidRPr="00900E9B">
        <w:rPr>
          <w:rFonts w:ascii="Times New Roman" w:hAnsi="Times New Roman"/>
          <w:sz w:val="20"/>
          <w:szCs w:val="20"/>
          <w:lang w:val="en-GB"/>
        </w:rPr>
        <w:t xml:space="preserve">This journal’s peer review policy states that </w:t>
      </w:r>
      <w:r w:rsidRPr="00900E9B">
        <w:rPr>
          <w:rFonts w:ascii="Times New Roman" w:hAnsi="Times New Roman"/>
          <w:b/>
          <w:sz w:val="20"/>
          <w:szCs w:val="20"/>
          <w:u w:val="single"/>
          <w:lang w:val="en-GB"/>
        </w:rPr>
        <w:t>NO</w:t>
      </w:r>
      <w:r w:rsidRPr="00900E9B">
        <w:rPr>
          <w:rFonts w:ascii="Times New Roman" w:hAnsi="Times New Roman"/>
          <w:sz w:val="20"/>
          <w:szCs w:val="20"/>
          <w:lang w:val="en-GB"/>
        </w:rPr>
        <w:t xml:space="preserve"> manuscript should be rejected only on the basis of ‘</w:t>
      </w:r>
      <w:r w:rsidRPr="00900E9B">
        <w:rPr>
          <w:rFonts w:ascii="Times New Roman" w:hAnsi="Times New Roman"/>
          <w:b/>
          <w:sz w:val="20"/>
          <w:szCs w:val="20"/>
          <w:u w:val="single"/>
          <w:lang w:val="en-GB"/>
        </w:rPr>
        <w:t>lack of Novelty’</w:t>
      </w:r>
      <w:r w:rsidRPr="00900E9B">
        <w:rPr>
          <w:rFonts w:ascii="Times New Roman" w:hAnsi="Times New Roman"/>
          <w:sz w:val="20"/>
          <w:szCs w:val="20"/>
          <w:lang w:val="en-GB"/>
        </w:rPr>
        <w:t>, provided the manuscript is scientifically robust and technically sound.</w:t>
      </w:r>
    </w:p>
    <w:p w:rsidR="00E82DF5" w:rsidRPr="00900E9B" w:rsidRDefault="00E82DF5" w:rsidP="00E82DF5">
      <w:pPr>
        <w:pStyle w:val="BodyText"/>
        <w:rPr>
          <w:rFonts w:ascii="Times New Roman" w:hAnsi="Times New Roman"/>
          <w:sz w:val="20"/>
          <w:szCs w:val="20"/>
          <w:lang w:val="en-GB"/>
        </w:rPr>
      </w:pPr>
      <w:r w:rsidRPr="00900E9B">
        <w:rPr>
          <w:rFonts w:ascii="Times New Roman" w:hAnsi="Times New Roman"/>
          <w:sz w:val="20"/>
          <w:szCs w:val="20"/>
          <w:lang w:val="en-GB"/>
        </w:rPr>
        <w:t xml:space="preserve">To know the complete </w:t>
      </w:r>
      <w:r>
        <w:rPr>
          <w:rFonts w:ascii="Times New Roman" w:hAnsi="Times New Roman"/>
          <w:sz w:val="20"/>
          <w:szCs w:val="20"/>
          <w:lang w:val="en-GB"/>
        </w:rPr>
        <w:t>guidelines</w:t>
      </w:r>
      <w:r w:rsidRPr="00900E9B">
        <w:rPr>
          <w:rFonts w:ascii="Times New Roman" w:hAnsi="Times New Roman"/>
          <w:sz w:val="20"/>
          <w:szCs w:val="20"/>
          <w:lang w:val="en-GB"/>
        </w:rPr>
        <w:t xml:space="preserve"> for </w:t>
      </w:r>
      <w:r>
        <w:rPr>
          <w:rFonts w:ascii="Times New Roman" w:hAnsi="Times New Roman"/>
          <w:sz w:val="20"/>
          <w:szCs w:val="20"/>
          <w:lang w:val="en-GB"/>
        </w:rPr>
        <w:t xml:space="preserve">the </w:t>
      </w:r>
      <w:r w:rsidRPr="00900E9B">
        <w:rPr>
          <w:rFonts w:ascii="Times New Roman" w:hAnsi="Times New Roman"/>
          <w:sz w:val="20"/>
          <w:szCs w:val="20"/>
          <w:lang w:val="en-GB"/>
        </w:rPr>
        <w:t>Peer Review process, reviewers are requested to visit this link:</w:t>
      </w:r>
    </w:p>
    <w:p w:rsidR="00E82DF5" w:rsidRPr="00900E9B" w:rsidRDefault="00E82DF5" w:rsidP="00E82DF5">
      <w:pPr>
        <w:pStyle w:val="BodyText"/>
        <w:rPr>
          <w:rFonts w:ascii="Times New Roman" w:hAnsi="Times New Roman"/>
          <w:b/>
          <w:sz w:val="20"/>
          <w:szCs w:val="20"/>
          <w:u w:val="single"/>
          <w:lang w:val="en-GB"/>
        </w:rPr>
      </w:pPr>
    </w:p>
    <w:p w:rsidR="00E82DF5" w:rsidRPr="00900E9B" w:rsidRDefault="00E82DF5" w:rsidP="00E82DF5">
      <w:pPr>
        <w:pStyle w:val="BodyText"/>
        <w:rPr>
          <w:rFonts w:ascii="Times New Roman" w:hAnsi="Times New Roman"/>
          <w:sz w:val="20"/>
          <w:szCs w:val="20"/>
          <w:lang w:val="en-GB"/>
        </w:rPr>
      </w:pPr>
      <w:hyperlink r:id="rId9" w:history="1">
        <w:r w:rsidRPr="00900E9B">
          <w:rPr>
            <w:rStyle w:val="Hyperlink"/>
            <w:rFonts w:ascii="Times New Roman" w:hAnsi="Times New Roman"/>
            <w:sz w:val="20"/>
            <w:szCs w:val="20"/>
            <w:lang w:val="en-GB"/>
          </w:rPr>
          <w:t>https://r1.reviewerhub.org/general-editorial-policy/</w:t>
        </w:r>
      </w:hyperlink>
    </w:p>
    <w:p w:rsidR="00E82DF5" w:rsidRDefault="00E82DF5" w:rsidP="00E82DF5">
      <w:pPr>
        <w:pStyle w:val="BodyText"/>
        <w:rPr>
          <w:rFonts w:ascii="Times New Roman" w:hAnsi="Times New Roman"/>
          <w:sz w:val="20"/>
          <w:szCs w:val="20"/>
          <w:lang w:val="en-GB"/>
        </w:rPr>
      </w:pPr>
    </w:p>
    <w:p w:rsidR="00E82DF5" w:rsidRDefault="00E82DF5" w:rsidP="00E82DF5">
      <w:pPr>
        <w:pStyle w:val="BodyText"/>
        <w:rPr>
          <w:rFonts w:ascii="Times New Roman" w:hAnsi="Times New Roman"/>
          <w:sz w:val="20"/>
          <w:szCs w:val="20"/>
          <w:lang w:val="en-GB"/>
        </w:rPr>
      </w:pPr>
    </w:p>
    <w:p w:rsidR="00E82DF5" w:rsidRPr="00900E9B" w:rsidRDefault="00E82DF5" w:rsidP="00E82DF5">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rsidR="00E82DF5" w:rsidRPr="00900E9B" w:rsidRDefault="00E82DF5" w:rsidP="00E82DF5">
      <w:pPr>
        <w:rPr>
          <w:rFonts w:eastAsia="Arial Unicode MS"/>
          <w:b/>
          <w:bCs/>
          <w:sz w:val="20"/>
          <w:szCs w:val="20"/>
          <w:highlight w:val="yellow"/>
          <w:u w:val="single"/>
          <w:lang w:val="en-GB"/>
        </w:rPr>
      </w:pPr>
    </w:p>
    <w:p w:rsidR="00E82DF5" w:rsidRPr="00900E9B" w:rsidRDefault="00E82DF5" w:rsidP="00E82DF5">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10"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rsidR="00E82DF5" w:rsidRPr="00900E9B" w:rsidRDefault="00E82DF5" w:rsidP="00E82DF5">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1" w:history="1">
        <w:r w:rsidRPr="00900E9B">
          <w:rPr>
            <w:rStyle w:val="Hyperlink"/>
            <w:sz w:val="20"/>
            <w:szCs w:val="20"/>
            <w:shd w:val="clear" w:color="auto" w:fill="FFFFFF"/>
          </w:rPr>
          <w:t>https://r1.reviewerhub.org/benefits-for-reviewers</w:t>
        </w:r>
      </w:hyperlink>
      <w:r w:rsidRPr="00900E9B">
        <w:rPr>
          <w:color w:val="404040"/>
          <w:sz w:val="20"/>
          <w:szCs w:val="20"/>
          <w:shd w:val="clear" w:color="auto" w:fill="FFFFFF"/>
        </w:rPr>
        <w:t xml:space="preserve"> </w:t>
      </w:r>
    </w:p>
    <w:p w:rsidR="00E82DF5" w:rsidRPr="00900E9B" w:rsidRDefault="00E82DF5" w:rsidP="00E82DF5">
      <w:pPr>
        <w:pStyle w:val="BodyText"/>
        <w:rPr>
          <w:rFonts w:ascii="Times New Roman" w:hAnsi="Times New Roman"/>
          <w:sz w:val="20"/>
          <w:szCs w:val="20"/>
          <w:lang w:val="en-GB"/>
        </w:rPr>
      </w:pPr>
    </w:p>
    <w:p w:rsidR="00E82DF5" w:rsidRPr="00900E9B" w:rsidRDefault="00E82DF5" w:rsidP="00E82DF5">
      <w:pPr>
        <w:pStyle w:val="BodyText"/>
        <w:rPr>
          <w:rFonts w:ascii="Times New Roman" w:hAnsi="Times New Roman"/>
          <w:sz w:val="20"/>
          <w:szCs w:val="20"/>
          <w:lang w:val="en-GB"/>
        </w:rPr>
      </w:pPr>
    </w:p>
    <w:p w:rsidR="00E82DF5" w:rsidRPr="00900E9B" w:rsidRDefault="00E82DF5" w:rsidP="00E82DF5">
      <w:pPr>
        <w:pStyle w:val="BodyText"/>
        <w:rPr>
          <w:rFonts w:ascii="Times New Roman" w:hAnsi="Times New Roman"/>
          <w:sz w:val="20"/>
          <w:szCs w:val="20"/>
          <w:lang w:val="en-GB"/>
        </w:rPr>
      </w:pPr>
    </w:p>
    <w:p w:rsidR="00E82DF5" w:rsidRPr="00900E9B" w:rsidRDefault="00E82DF5" w:rsidP="00E82DF5">
      <w:pPr>
        <w:pStyle w:val="BodyText"/>
        <w:rPr>
          <w:rFonts w:ascii="Times New Roman" w:hAnsi="Times New Roman"/>
          <w:b/>
          <w:sz w:val="20"/>
          <w:szCs w:val="20"/>
          <w:u w:val="single"/>
          <w:lang w:val="en-GB"/>
        </w:rPr>
      </w:pPr>
    </w:p>
    <w:p w:rsidR="00E82DF5" w:rsidRPr="00900E9B" w:rsidRDefault="00E82DF5" w:rsidP="00E82DF5">
      <w:pPr>
        <w:pStyle w:val="BodyText"/>
        <w:ind w:left="1440"/>
        <w:rPr>
          <w:rFonts w:ascii="Times New Roman" w:hAnsi="Times New Roman"/>
          <w:bCs/>
          <w:sz w:val="20"/>
          <w:szCs w:val="20"/>
          <w:lang w:val="en-GB"/>
        </w:rPr>
      </w:pPr>
    </w:p>
    <w:p w:rsidR="00E82DF5" w:rsidRPr="00900E9B" w:rsidRDefault="00E82DF5" w:rsidP="00E82DF5">
      <w:pPr>
        <w:rPr>
          <w:sz w:val="20"/>
          <w:szCs w:val="20"/>
        </w:rPr>
      </w:pPr>
      <w:bookmarkStart w:id="1" w:name="_Hlk170903434"/>
      <w:r w:rsidRPr="00900E9B">
        <w:rPr>
          <w:b/>
          <w:bCs/>
          <w:sz w:val="20"/>
          <w:szCs w:val="20"/>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9357"/>
        <w:gridCol w:w="6442"/>
      </w:tblGrid>
      <w:tr w:rsidR="00E82DF5" w:rsidRPr="00900E9B">
        <w:tc>
          <w:tcPr>
            <w:tcW w:w="5000" w:type="pct"/>
            <w:gridSpan w:val="3"/>
            <w:tcBorders>
              <w:top w:val="nil"/>
              <w:left w:val="nil"/>
              <w:right w:val="nil"/>
            </w:tcBorders>
            <w:noWrap/>
          </w:tcPr>
          <w:p w:rsidR="00E82DF5" w:rsidRPr="00113E62" w:rsidRDefault="00E82DF5">
            <w:pPr>
              <w:pStyle w:val="Heading2"/>
              <w:jc w:val="left"/>
              <w:rPr>
                <w:rFonts w:ascii="Times New Roman" w:hAnsi="Times New Roman" w:cs="Helvetica"/>
                <w:lang w:val="en-GB" w:eastAsia="en-US"/>
              </w:rPr>
            </w:pPr>
            <w:r w:rsidRPr="00113E62">
              <w:rPr>
                <w:rFonts w:ascii="Times New Roman" w:hAnsi="Times New Roman" w:cs="Helvetica"/>
                <w:highlight w:val="yellow"/>
                <w:lang w:val="en-GB" w:eastAsia="en-US"/>
              </w:rPr>
              <w:t>PART  1:</w:t>
            </w:r>
            <w:r w:rsidRPr="00113E62">
              <w:rPr>
                <w:rFonts w:ascii="Times New Roman" w:hAnsi="Times New Roman" w:cs="Helvetica"/>
                <w:lang w:val="en-GB" w:eastAsia="en-US"/>
              </w:rPr>
              <w:t xml:space="preserve"> Comments</w:t>
            </w:r>
          </w:p>
          <w:p w:rsidR="00E82DF5" w:rsidRPr="00900E9B" w:rsidRDefault="00E82DF5">
            <w:pPr>
              <w:rPr>
                <w:sz w:val="20"/>
                <w:szCs w:val="20"/>
                <w:lang w:val="en-GB"/>
              </w:rPr>
            </w:pPr>
          </w:p>
        </w:tc>
      </w:tr>
      <w:tr w:rsidR="00E82DF5" w:rsidRPr="00900E9B">
        <w:tc>
          <w:tcPr>
            <w:tcW w:w="1265" w:type="pct"/>
            <w:noWrap/>
          </w:tcPr>
          <w:p w:rsidR="00E82DF5" w:rsidRPr="00113E62" w:rsidRDefault="00E82DF5">
            <w:pPr>
              <w:pStyle w:val="Heading2"/>
              <w:jc w:val="left"/>
              <w:rPr>
                <w:rFonts w:ascii="Times New Roman" w:hAnsi="Times New Roman" w:cs="Helvetica"/>
                <w:lang w:val="en-GB" w:eastAsia="en-US"/>
              </w:rPr>
            </w:pPr>
          </w:p>
        </w:tc>
        <w:tc>
          <w:tcPr>
            <w:tcW w:w="2212" w:type="pct"/>
          </w:tcPr>
          <w:p w:rsidR="00E82DF5" w:rsidRPr="00113E62" w:rsidRDefault="00E82DF5">
            <w:pPr>
              <w:pStyle w:val="Heading2"/>
              <w:jc w:val="left"/>
              <w:rPr>
                <w:rFonts w:ascii="Times New Roman" w:hAnsi="Times New Roman" w:cs="Helvetica"/>
                <w:lang w:val="en-GB" w:eastAsia="en-US"/>
              </w:rPr>
            </w:pPr>
            <w:r w:rsidRPr="00113E62">
              <w:rPr>
                <w:rFonts w:ascii="Times New Roman" w:hAnsi="Times New Roman" w:cs="Helvetica"/>
                <w:lang w:val="en-GB" w:eastAsia="en-US"/>
              </w:rPr>
              <w:t>Reviewer’s comment</w:t>
            </w:r>
          </w:p>
          <w:p w:rsidR="00EF54EA" w:rsidRDefault="00EF54EA" w:rsidP="00EF54EA">
            <w:pPr>
              <w:rPr>
                <w:b/>
                <w:bCs/>
                <w:sz w:val="20"/>
                <w:szCs w:val="20"/>
              </w:rPr>
            </w:pPr>
            <w:r w:rsidRPr="00A604EE">
              <w:rPr>
                <w:b/>
                <w:bCs/>
                <w:sz w:val="20"/>
                <w:szCs w:val="20"/>
                <w:highlight w:val="yellow"/>
              </w:rPr>
              <w:t>Artificial Intelligence (AI) generated or assisted review comments are strictly prohibited during peer review.</w:t>
            </w:r>
          </w:p>
          <w:p w:rsidR="00EF54EA" w:rsidRPr="00EF54EA" w:rsidRDefault="00EF54EA" w:rsidP="00EF54EA">
            <w:pPr>
              <w:rPr>
                <w:lang w:val="en-GB"/>
              </w:rPr>
            </w:pPr>
          </w:p>
        </w:tc>
        <w:tc>
          <w:tcPr>
            <w:tcW w:w="1523" w:type="pct"/>
          </w:tcPr>
          <w:p w:rsidR="003A04AA" w:rsidRPr="003A04AA" w:rsidRDefault="003A04AA" w:rsidP="003A04AA">
            <w:pPr>
              <w:spacing w:after="160" w:line="256" w:lineRule="auto"/>
              <w:rPr>
                <w:rFonts w:eastAsia="Calibri"/>
                <w:kern w:val="2"/>
                <w:sz w:val="20"/>
                <w:szCs w:val="20"/>
                <w:lang w:val="en-IN"/>
              </w:rPr>
            </w:pPr>
            <w:r w:rsidRPr="003A04AA">
              <w:rPr>
                <w:rFonts w:eastAsia="Calibri"/>
                <w:b/>
                <w:kern w:val="2"/>
                <w:sz w:val="20"/>
                <w:szCs w:val="20"/>
                <w:lang w:val="en-IN"/>
              </w:rPr>
              <w:t>Author’s Feedback</w:t>
            </w:r>
            <w:r w:rsidRPr="003A04AA">
              <w:rPr>
                <w:rFonts w:eastAsia="Calibri"/>
                <w:kern w:val="2"/>
                <w:sz w:val="20"/>
                <w:szCs w:val="20"/>
                <w:lang w:val="en-IN"/>
              </w:rPr>
              <w:t xml:space="preserve"> (It is mandatory that authors should write his/her feedback here)</w:t>
            </w:r>
          </w:p>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1264"/>
        </w:trPr>
        <w:tc>
          <w:tcPr>
            <w:tcW w:w="1265" w:type="pct"/>
            <w:noWrap/>
          </w:tcPr>
          <w:p w:rsidR="00E82DF5" w:rsidRPr="00900E9B" w:rsidRDefault="00E82DF5">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rsidR="00E82DF5" w:rsidRPr="00900E9B" w:rsidRDefault="00E82DF5">
            <w:pPr>
              <w:ind w:left="360"/>
              <w:rPr>
                <w:rFonts w:eastAsia="MS Mincho"/>
                <w:b/>
                <w:bCs/>
                <w:sz w:val="20"/>
                <w:szCs w:val="20"/>
                <w:lang w:val="en-GB"/>
              </w:rPr>
            </w:pPr>
          </w:p>
        </w:tc>
        <w:tc>
          <w:tcPr>
            <w:tcW w:w="2212" w:type="pct"/>
          </w:tcPr>
          <w:p w:rsidR="00E82DF5" w:rsidRPr="00D5450A" w:rsidRDefault="00E25FAF" w:rsidP="00E25FAF">
            <w:pPr>
              <w:spacing w:line="360" w:lineRule="auto"/>
              <w:jc w:val="both"/>
              <w:rPr>
                <w:bCs/>
                <w:lang w:val="en-GB"/>
              </w:rPr>
            </w:pPr>
            <w:r w:rsidRPr="00D5450A">
              <w:t>This study tested the relationship between economic growth and its environment, using Kuznets Curve (EKC) hypothesis in the United States. Past research has established that environmental degradation rises as economy growth increases. The paper investigated the long effect of economic growth on environment.</w:t>
            </w:r>
          </w:p>
        </w:tc>
        <w:tc>
          <w:tcPr>
            <w:tcW w:w="1523" w:type="pct"/>
          </w:tcPr>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1262"/>
        </w:trPr>
        <w:tc>
          <w:tcPr>
            <w:tcW w:w="1265" w:type="pct"/>
            <w:noWrap/>
          </w:tcPr>
          <w:p w:rsidR="00E82DF5" w:rsidRPr="00900E9B" w:rsidRDefault="00E82DF5">
            <w:pPr>
              <w:ind w:left="360"/>
              <w:rPr>
                <w:b/>
                <w:bCs/>
                <w:sz w:val="20"/>
                <w:szCs w:val="20"/>
                <w:lang w:val="en-GB"/>
              </w:rPr>
            </w:pPr>
            <w:r w:rsidRPr="00900E9B">
              <w:rPr>
                <w:b/>
                <w:bCs/>
                <w:sz w:val="20"/>
                <w:szCs w:val="20"/>
                <w:lang w:val="en-GB"/>
              </w:rPr>
              <w:t>Is the title of the article suitable?</w:t>
            </w:r>
          </w:p>
          <w:p w:rsidR="00E82DF5" w:rsidRPr="00900E9B" w:rsidRDefault="00E82DF5">
            <w:pPr>
              <w:ind w:left="360"/>
              <w:rPr>
                <w:b/>
                <w:bCs/>
                <w:sz w:val="20"/>
                <w:szCs w:val="20"/>
                <w:lang w:val="en-GB"/>
              </w:rPr>
            </w:pPr>
            <w:r w:rsidRPr="00900E9B">
              <w:rPr>
                <w:b/>
                <w:bCs/>
                <w:sz w:val="20"/>
                <w:szCs w:val="20"/>
                <w:lang w:val="en-GB"/>
              </w:rPr>
              <w:t>(If not please suggest an alternative title)</w:t>
            </w:r>
          </w:p>
          <w:p w:rsidR="00E82DF5" w:rsidRPr="00113E62" w:rsidRDefault="00E82DF5">
            <w:pPr>
              <w:pStyle w:val="Heading2"/>
              <w:jc w:val="left"/>
              <w:rPr>
                <w:rFonts w:ascii="Times New Roman" w:hAnsi="Times New Roman" w:cs="Helvetica"/>
                <w:u w:val="single"/>
                <w:lang w:val="en-GB" w:eastAsia="en-US"/>
              </w:rPr>
            </w:pPr>
          </w:p>
        </w:tc>
        <w:tc>
          <w:tcPr>
            <w:tcW w:w="2212" w:type="pct"/>
          </w:tcPr>
          <w:p w:rsidR="00E82DF5" w:rsidRPr="00D5450A" w:rsidRDefault="00E25FAF" w:rsidP="00E25FAF">
            <w:pPr>
              <w:rPr>
                <w:bCs/>
                <w:lang w:val="en-GB"/>
              </w:rPr>
            </w:pPr>
            <w:r w:rsidRPr="00D5450A">
              <w:rPr>
                <w:bCs/>
                <w:lang w:val="en-GB"/>
              </w:rPr>
              <w:t xml:space="preserve">The article actually investigates impact of economic growth on environment making use of </w:t>
            </w:r>
            <w:r w:rsidRPr="00D5450A">
              <w:rPr>
                <w:bCs/>
              </w:rPr>
              <w:t xml:space="preserve">Kuznets Curve (EKC) </w:t>
            </w:r>
            <w:r w:rsidRPr="00D5450A">
              <w:rPr>
                <w:bCs/>
                <w:lang w:val="en-GB"/>
              </w:rPr>
              <w:t xml:space="preserve">in USA. I prefer “ Impact of economic growth and </w:t>
            </w:r>
            <w:r w:rsidRPr="00D5450A">
              <w:t xml:space="preserve">environment; testing </w:t>
            </w:r>
            <w:r w:rsidRPr="00D5450A">
              <w:rPr>
                <w:bCs/>
              </w:rPr>
              <w:t xml:space="preserve">Kuznets Curve (EKC) in United States </w:t>
            </w:r>
          </w:p>
        </w:tc>
        <w:tc>
          <w:tcPr>
            <w:tcW w:w="1523" w:type="pct"/>
          </w:tcPr>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1262"/>
        </w:trPr>
        <w:tc>
          <w:tcPr>
            <w:tcW w:w="1265" w:type="pct"/>
            <w:noWrap/>
          </w:tcPr>
          <w:p w:rsidR="00E82DF5" w:rsidRPr="00113E62" w:rsidRDefault="00E82DF5" w:rsidP="00D5450A">
            <w:pPr>
              <w:pStyle w:val="Heading2"/>
              <w:ind w:left="360"/>
              <w:jc w:val="left"/>
              <w:rPr>
                <w:rFonts w:ascii="Times New Roman" w:hAnsi="Times New Roman" w:cs="Helvetica"/>
                <w:u w:val="single"/>
                <w:lang w:val="en-GB" w:eastAsia="en-US"/>
              </w:rPr>
            </w:pPr>
            <w:r w:rsidRPr="00113E62">
              <w:rPr>
                <w:rFonts w:ascii="Times New Roman" w:hAnsi="Times New Roman" w:cs="Helvetica"/>
                <w:lang w:val="en-GB" w:eastAsia="en-US"/>
              </w:rPr>
              <w:t>Is the abstract of the article comprehensive? Do you suggest the addition (or deletion) of some points in this section? Please write your suggestions here.</w:t>
            </w:r>
          </w:p>
        </w:tc>
        <w:tc>
          <w:tcPr>
            <w:tcW w:w="2212" w:type="pct"/>
          </w:tcPr>
          <w:p w:rsidR="00E82DF5" w:rsidRPr="00D5450A" w:rsidRDefault="00D5450A" w:rsidP="00D5450A">
            <w:pPr>
              <w:rPr>
                <w:bCs/>
                <w:lang w:val="en-GB"/>
              </w:rPr>
            </w:pPr>
            <w:r w:rsidRPr="00D5450A">
              <w:rPr>
                <w:bCs/>
                <w:lang w:val="en-GB"/>
              </w:rPr>
              <w:t xml:space="preserve">The abstract need to showcase summary of empirical evidences obtained in the write up for each of the hypotheses tested. </w:t>
            </w:r>
          </w:p>
        </w:tc>
        <w:tc>
          <w:tcPr>
            <w:tcW w:w="1523" w:type="pct"/>
          </w:tcPr>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704"/>
        </w:trPr>
        <w:tc>
          <w:tcPr>
            <w:tcW w:w="1265" w:type="pct"/>
            <w:noWrap/>
          </w:tcPr>
          <w:p w:rsidR="00E82DF5" w:rsidRPr="00113E62" w:rsidRDefault="00E82DF5">
            <w:pPr>
              <w:pStyle w:val="Heading2"/>
              <w:ind w:left="360"/>
              <w:jc w:val="left"/>
              <w:rPr>
                <w:rFonts w:cs="Helvetica"/>
                <w:b w:val="0"/>
                <w:bCs w:val="0"/>
                <w:u w:val="single"/>
                <w:lang w:val="en-GB" w:eastAsia="en-US"/>
              </w:rPr>
            </w:pPr>
            <w:r w:rsidRPr="00113E62">
              <w:rPr>
                <w:rFonts w:ascii="Times New Roman" w:hAnsi="Times New Roman" w:cs="Helvetica"/>
                <w:lang w:val="en-GB" w:eastAsia="en-US"/>
              </w:rPr>
              <w:t>Is the manuscript scientifically, correct? Please write here.</w:t>
            </w:r>
          </w:p>
        </w:tc>
        <w:tc>
          <w:tcPr>
            <w:tcW w:w="2212" w:type="pct"/>
          </w:tcPr>
          <w:p w:rsidR="00E82DF5" w:rsidRPr="00D5450A" w:rsidRDefault="00D5450A">
            <w:pPr>
              <w:pStyle w:val="ListParagraph"/>
              <w:ind w:left="0"/>
              <w:rPr>
                <w:bCs/>
                <w:lang w:val="en-GB"/>
              </w:rPr>
            </w:pPr>
            <w:r w:rsidRPr="00D5450A">
              <w:rPr>
                <w:bCs/>
                <w:lang w:val="en-GB"/>
              </w:rPr>
              <w:t>Statistical tool used and the interpretation are in order</w:t>
            </w:r>
          </w:p>
        </w:tc>
        <w:tc>
          <w:tcPr>
            <w:tcW w:w="1523" w:type="pct"/>
          </w:tcPr>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703"/>
        </w:trPr>
        <w:tc>
          <w:tcPr>
            <w:tcW w:w="1265" w:type="pct"/>
            <w:noWrap/>
          </w:tcPr>
          <w:p w:rsidR="00E82DF5" w:rsidRPr="00E10705" w:rsidRDefault="00E82DF5">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tc>
        <w:tc>
          <w:tcPr>
            <w:tcW w:w="2212" w:type="pct"/>
          </w:tcPr>
          <w:p w:rsidR="00E82DF5" w:rsidRPr="00D5450A" w:rsidRDefault="00D5450A">
            <w:pPr>
              <w:pStyle w:val="ListParagraph"/>
              <w:ind w:left="0"/>
              <w:rPr>
                <w:bCs/>
                <w:lang w:val="en-GB"/>
              </w:rPr>
            </w:pPr>
            <w:r w:rsidRPr="00D5450A">
              <w:rPr>
                <w:bCs/>
                <w:lang w:val="en-GB"/>
              </w:rPr>
              <w:t>The reference style need to focus on one particular reference style</w:t>
            </w:r>
          </w:p>
        </w:tc>
        <w:tc>
          <w:tcPr>
            <w:tcW w:w="1523" w:type="pct"/>
          </w:tcPr>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386"/>
        </w:trPr>
        <w:tc>
          <w:tcPr>
            <w:tcW w:w="1265" w:type="pct"/>
            <w:noWrap/>
          </w:tcPr>
          <w:p w:rsidR="00E82DF5" w:rsidRPr="00113E62" w:rsidRDefault="00E82DF5">
            <w:pPr>
              <w:pStyle w:val="Heading2"/>
              <w:ind w:left="360"/>
              <w:jc w:val="left"/>
              <w:rPr>
                <w:rFonts w:ascii="Times New Roman" w:hAnsi="Times New Roman" w:cs="Helvetica"/>
                <w:bCs w:val="0"/>
                <w:lang w:val="en-GB" w:eastAsia="en-US"/>
              </w:rPr>
            </w:pPr>
            <w:r w:rsidRPr="00113E62">
              <w:rPr>
                <w:rFonts w:ascii="Times New Roman" w:hAnsi="Times New Roman" w:cs="Helvetica"/>
                <w:bCs w:val="0"/>
                <w:lang w:val="en-GB" w:eastAsia="en-US"/>
              </w:rPr>
              <w:t>Is the language/English quality of the article suitable for scholarly communications?</w:t>
            </w:r>
          </w:p>
          <w:p w:rsidR="00E82DF5" w:rsidRPr="00900E9B" w:rsidRDefault="00E82DF5">
            <w:pPr>
              <w:rPr>
                <w:sz w:val="20"/>
                <w:szCs w:val="20"/>
                <w:lang w:val="en-GB"/>
              </w:rPr>
            </w:pPr>
          </w:p>
        </w:tc>
        <w:tc>
          <w:tcPr>
            <w:tcW w:w="2212" w:type="pct"/>
          </w:tcPr>
          <w:p w:rsidR="00E82DF5" w:rsidRPr="00D5450A" w:rsidRDefault="00D5450A">
            <w:pPr>
              <w:rPr>
                <w:lang w:val="en-GB"/>
              </w:rPr>
            </w:pPr>
            <w:r w:rsidRPr="00D5450A">
              <w:rPr>
                <w:lang w:val="en-GB"/>
              </w:rPr>
              <w:t>Yes</w:t>
            </w:r>
          </w:p>
        </w:tc>
        <w:tc>
          <w:tcPr>
            <w:tcW w:w="1523" w:type="pct"/>
          </w:tcPr>
          <w:p w:rsidR="00E82DF5" w:rsidRPr="00900E9B" w:rsidRDefault="00E82DF5">
            <w:pPr>
              <w:rPr>
                <w:sz w:val="20"/>
                <w:szCs w:val="20"/>
                <w:lang w:val="en-GB"/>
              </w:rPr>
            </w:pPr>
          </w:p>
        </w:tc>
      </w:tr>
      <w:tr w:rsidR="00E82DF5" w:rsidRPr="00900E9B">
        <w:trPr>
          <w:trHeight w:val="1178"/>
        </w:trPr>
        <w:tc>
          <w:tcPr>
            <w:tcW w:w="1265" w:type="pct"/>
            <w:noWrap/>
          </w:tcPr>
          <w:p w:rsidR="00E82DF5" w:rsidRPr="00113E62" w:rsidRDefault="00E82DF5">
            <w:pPr>
              <w:pStyle w:val="Heading2"/>
              <w:jc w:val="left"/>
              <w:rPr>
                <w:rFonts w:ascii="Times New Roman" w:hAnsi="Times New Roman" w:cs="Helvetica"/>
                <w:b w:val="0"/>
                <w:bCs w:val="0"/>
                <w:lang w:val="en-GB" w:eastAsia="en-US"/>
              </w:rPr>
            </w:pPr>
            <w:r w:rsidRPr="00113E62">
              <w:rPr>
                <w:rFonts w:ascii="Times New Roman" w:hAnsi="Times New Roman" w:cs="Helvetica"/>
                <w:bCs w:val="0"/>
                <w:u w:val="single"/>
                <w:lang w:val="en-GB" w:eastAsia="en-US"/>
              </w:rPr>
              <w:t>Optional/General</w:t>
            </w:r>
            <w:r w:rsidRPr="00113E62">
              <w:rPr>
                <w:rFonts w:ascii="Times New Roman" w:hAnsi="Times New Roman" w:cs="Helvetica"/>
                <w:bCs w:val="0"/>
                <w:lang w:val="en-GB" w:eastAsia="en-US"/>
              </w:rPr>
              <w:t xml:space="preserve"> </w:t>
            </w:r>
            <w:r w:rsidRPr="00113E62">
              <w:rPr>
                <w:rFonts w:ascii="Times New Roman" w:hAnsi="Times New Roman" w:cs="Helvetica"/>
                <w:b w:val="0"/>
                <w:bCs w:val="0"/>
                <w:lang w:val="en-GB" w:eastAsia="en-US"/>
              </w:rPr>
              <w:t>comments</w:t>
            </w:r>
          </w:p>
          <w:p w:rsidR="00E82DF5" w:rsidRPr="00113E62" w:rsidRDefault="00E82DF5">
            <w:pPr>
              <w:pStyle w:val="Heading2"/>
              <w:jc w:val="left"/>
              <w:rPr>
                <w:rFonts w:ascii="Times New Roman" w:hAnsi="Times New Roman" w:cs="Helvetica"/>
                <w:b w:val="0"/>
                <w:lang w:val="en-GB" w:eastAsia="en-US"/>
              </w:rPr>
            </w:pPr>
          </w:p>
        </w:tc>
        <w:tc>
          <w:tcPr>
            <w:tcW w:w="2212" w:type="pct"/>
          </w:tcPr>
          <w:p w:rsidR="00E82DF5" w:rsidRPr="00D5450A" w:rsidRDefault="00D5450A" w:rsidP="00557E87">
            <w:pPr>
              <w:pStyle w:val="NormalWeb"/>
              <w:spacing w:before="0" w:beforeAutospacing="0" w:after="0" w:afterAutospacing="0"/>
              <w:rPr>
                <w:rFonts w:ascii="Times New Roman" w:hAnsi="Times New Roman" w:cs="Times New Roman"/>
                <w:lang w:val="en-GB"/>
              </w:rPr>
            </w:pPr>
            <w:r>
              <w:rPr>
                <w:rFonts w:ascii="Times New Roman" w:hAnsi="Times New Roman" w:cs="Times New Roman"/>
                <w:lang w:val="en-GB"/>
              </w:rPr>
              <w:t>Generally</w:t>
            </w:r>
            <w:r w:rsidR="00557E87">
              <w:rPr>
                <w:rFonts w:ascii="Times New Roman" w:hAnsi="Times New Roman" w:cs="Times New Roman"/>
                <w:lang w:val="en-GB"/>
              </w:rPr>
              <w:t>,</w:t>
            </w:r>
            <w:r>
              <w:rPr>
                <w:rFonts w:ascii="Times New Roman" w:hAnsi="Times New Roman" w:cs="Times New Roman"/>
                <w:lang w:val="en-GB"/>
              </w:rPr>
              <w:t xml:space="preserve"> the article is good academic paper contributing significantly to the debate on impact of </w:t>
            </w:r>
            <w:r w:rsidR="00557E87">
              <w:rPr>
                <w:rFonts w:ascii="Times New Roman" w:hAnsi="Times New Roman" w:cs="Times New Roman"/>
                <w:lang w:val="en-GB"/>
              </w:rPr>
              <w:t xml:space="preserve">economic growth on environment in USA . However it is observed that the article need through editing to measure up the required standard  </w:t>
            </w:r>
          </w:p>
        </w:tc>
        <w:tc>
          <w:tcPr>
            <w:tcW w:w="1523" w:type="pct"/>
          </w:tcPr>
          <w:p w:rsidR="00E82DF5" w:rsidRPr="00900E9B" w:rsidRDefault="00E82DF5">
            <w:pPr>
              <w:rPr>
                <w:sz w:val="20"/>
                <w:szCs w:val="20"/>
                <w:lang w:val="en-GB"/>
              </w:rPr>
            </w:pPr>
          </w:p>
        </w:tc>
      </w:tr>
    </w:tbl>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Default="00E82DF5" w:rsidP="00E82DF5">
      <w:pPr>
        <w:pStyle w:val="BodyText"/>
        <w:rPr>
          <w:rFonts w:ascii="Times New Roman" w:hAnsi="Times New Roman"/>
          <w:b/>
          <w:bCs/>
          <w:sz w:val="20"/>
          <w:szCs w:val="20"/>
          <w:u w:val="single"/>
          <w:lang w:val="en-GB"/>
        </w:rPr>
      </w:pPr>
    </w:p>
    <w:p w:rsidR="00E82DF5"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6831"/>
        <w:gridCol w:w="8642"/>
        <w:gridCol w:w="5677"/>
      </w:tblGrid>
      <w:tr w:rsidR="00E82DF5" w:rsidRPr="00900E9B">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rsidR="00E82DF5" w:rsidRPr="00900E9B" w:rsidRDefault="00E82DF5">
            <w:pPr>
              <w:pStyle w:val="NormalWeb"/>
              <w:spacing w:before="0" w:beforeAutospacing="0" w:after="0" w:afterAutospacing="0"/>
              <w:rPr>
                <w:rFonts w:ascii="Times New Roman" w:hAnsi="Times New Roman" w:cs="Times New Roman"/>
                <w:b/>
                <w:sz w:val="20"/>
                <w:szCs w:val="20"/>
                <w:u w:val="single"/>
                <w:lang w:val="en-GB"/>
              </w:rPr>
            </w:pPr>
          </w:p>
        </w:tc>
      </w:tr>
      <w:tr w:rsidR="00E82DF5" w:rsidRPr="00900E9B">
        <w:trPr>
          <w:trHeight w:val="935"/>
        </w:trPr>
        <w:tc>
          <w:tcPr>
            <w:tcW w:w="1615"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rsidR="00E82DF5" w:rsidRPr="00113E62" w:rsidRDefault="00E82DF5">
            <w:pPr>
              <w:pStyle w:val="Heading2"/>
              <w:jc w:val="left"/>
              <w:rPr>
                <w:rFonts w:ascii="Times New Roman" w:hAnsi="Times New Roman" w:cs="Helvetica"/>
                <w:lang w:val="en-GB" w:eastAsia="en-US"/>
              </w:rPr>
            </w:pPr>
            <w:r w:rsidRPr="00113E62">
              <w:rPr>
                <w:rFonts w:ascii="Times New Roman" w:hAnsi="Times New Roman" w:cs="Helvetica"/>
                <w:lang w:val="en-GB" w:eastAsia="en-US"/>
              </w:rPr>
              <w:t>Reviewer’s comment</w:t>
            </w:r>
          </w:p>
        </w:tc>
        <w:tc>
          <w:tcPr>
            <w:tcW w:w="1342" w:type="pct"/>
            <w:shd w:val="clear" w:color="auto" w:fill="auto"/>
          </w:tcPr>
          <w:p w:rsidR="003A04AA" w:rsidRPr="003A04AA" w:rsidRDefault="003A04AA" w:rsidP="003A04AA">
            <w:pPr>
              <w:spacing w:after="160" w:line="256" w:lineRule="auto"/>
              <w:rPr>
                <w:rFonts w:eastAsia="Calibri"/>
                <w:kern w:val="2"/>
                <w:sz w:val="20"/>
                <w:szCs w:val="20"/>
                <w:lang w:val="en-IN"/>
              </w:rPr>
            </w:pPr>
            <w:r w:rsidRPr="003A04AA">
              <w:rPr>
                <w:rFonts w:eastAsia="Calibri"/>
                <w:b/>
                <w:kern w:val="2"/>
                <w:sz w:val="20"/>
                <w:szCs w:val="20"/>
                <w:lang w:val="en-IN"/>
              </w:rPr>
              <w:t>Author’s Feedback</w:t>
            </w:r>
            <w:r w:rsidRPr="003A04AA">
              <w:rPr>
                <w:rFonts w:eastAsia="Calibri"/>
                <w:kern w:val="2"/>
                <w:sz w:val="20"/>
                <w:szCs w:val="20"/>
                <w:lang w:val="en-IN"/>
              </w:rPr>
              <w:t xml:space="preserve"> (It is mandatory that authors should write his/her feedback here)</w:t>
            </w:r>
          </w:p>
          <w:p w:rsidR="00E82DF5" w:rsidRPr="00113E62" w:rsidRDefault="00E82DF5">
            <w:pPr>
              <w:pStyle w:val="Heading2"/>
              <w:jc w:val="left"/>
              <w:rPr>
                <w:rFonts w:ascii="Times New Roman" w:hAnsi="Times New Roman" w:cs="Helvetica"/>
                <w:b w:val="0"/>
                <w:lang w:val="en-GB" w:eastAsia="en-US"/>
              </w:rPr>
            </w:pPr>
          </w:p>
        </w:tc>
      </w:tr>
      <w:tr w:rsidR="00E82DF5" w:rsidRPr="00900E9B">
        <w:trPr>
          <w:trHeight w:val="697"/>
        </w:trPr>
        <w:tc>
          <w:tcPr>
            <w:tcW w:w="1615"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rsidR="00E82DF5" w:rsidRDefault="00E82DF5">
            <w:pPr>
              <w:pStyle w:val="NormalWeb"/>
              <w:spacing w:before="0" w:beforeAutospacing="0" w:after="0" w:afterAutospacing="0"/>
              <w:rPr>
                <w:rFonts w:ascii="Times New Roman" w:hAnsi="Times New Roman" w:cs="Times New Roman"/>
                <w:sz w:val="20"/>
                <w:szCs w:val="20"/>
              </w:rPr>
            </w:pPr>
          </w:p>
          <w:p w:rsidR="00E82DF5" w:rsidRPr="00900E9B" w:rsidRDefault="00D5450A">
            <w:pPr>
              <w:pStyle w:val="NormalWeb"/>
              <w:spacing w:before="0" w:beforeAutospacing="0" w:after="0" w:afterAutospacing="0"/>
              <w:rPr>
                <w:rFonts w:ascii="Times New Roman" w:hAnsi="Times New Roman" w:cs="Times New Roman"/>
                <w:sz w:val="20"/>
                <w:szCs w:val="20"/>
                <w:lang w:val="en-GB"/>
              </w:rPr>
            </w:pPr>
            <w:r>
              <w:rPr>
                <w:rFonts w:ascii="Times New Roman" w:hAnsi="Times New Roman" w:cs="Times New Roman"/>
                <w:sz w:val="20"/>
                <w:szCs w:val="20"/>
                <w:lang w:val="en-GB"/>
              </w:rPr>
              <w:t>No</w:t>
            </w:r>
          </w:p>
        </w:tc>
        <w:tc>
          <w:tcPr>
            <w:tcW w:w="1342" w:type="pct"/>
            <w:shd w:val="clear" w:color="auto" w:fill="auto"/>
            <w:vAlign w:val="center"/>
          </w:tcPr>
          <w:p w:rsidR="00E82DF5" w:rsidRPr="00900E9B" w:rsidRDefault="00E82DF5">
            <w:pPr>
              <w:rPr>
                <w:rFonts w:eastAsia="Arial Unicode MS"/>
                <w:sz w:val="20"/>
                <w:szCs w:val="20"/>
                <w:lang w:val="en-GB"/>
              </w:rPr>
            </w:pPr>
          </w:p>
          <w:p w:rsidR="00E82DF5" w:rsidRPr="00900E9B" w:rsidRDefault="00E82DF5">
            <w:pPr>
              <w:rPr>
                <w:rFonts w:eastAsia="Arial Unicode MS"/>
                <w:sz w:val="20"/>
                <w:szCs w:val="20"/>
                <w:lang w:val="en-GB"/>
              </w:rPr>
            </w:pPr>
          </w:p>
          <w:p w:rsidR="00E82DF5" w:rsidRPr="00900E9B" w:rsidRDefault="00E82DF5">
            <w:pPr>
              <w:rPr>
                <w:rFonts w:eastAsia="Arial Unicode MS"/>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tc>
      </w:tr>
      <w:tr w:rsidR="00E82DF5" w:rsidRPr="00900E9B">
        <w:trPr>
          <w:trHeight w:val="697"/>
        </w:trPr>
        <w:tc>
          <w:tcPr>
            <w:tcW w:w="1615"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t>Are there competing interest issues in this manuscript?</w:t>
            </w:r>
          </w:p>
        </w:tc>
        <w:tc>
          <w:tcPr>
            <w:tcW w:w="2043" w:type="pct"/>
            <w:shd w:val="clear" w:color="auto" w:fill="auto"/>
            <w:tcMar>
              <w:top w:w="0" w:type="dxa"/>
              <w:left w:w="108" w:type="dxa"/>
              <w:bottom w:w="0" w:type="dxa"/>
              <w:right w:w="108" w:type="dxa"/>
            </w:tcMar>
          </w:tcPr>
          <w:p w:rsidR="00E82DF5" w:rsidRPr="00036C25" w:rsidRDefault="00D5450A">
            <w:pPr>
              <w:rPr>
                <w:sz w:val="20"/>
                <w:szCs w:val="20"/>
                <w:lang w:val="en-GB"/>
              </w:rPr>
            </w:pPr>
            <w:r>
              <w:rPr>
                <w:sz w:val="20"/>
                <w:szCs w:val="20"/>
                <w:lang w:val="en-GB"/>
              </w:rPr>
              <w:t>No</w:t>
            </w:r>
          </w:p>
        </w:tc>
        <w:tc>
          <w:tcPr>
            <w:tcW w:w="1342" w:type="pct"/>
            <w:shd w:val="clear" w:color="auto" w:fill="auto"/>
          </w:tcPr>
          <w:p w:rsidR="00E82DF5" w:rsidRPr="00900E9B" w:rsidRDefault="00E82DF5">
            <w:pPr>
              <w:rPr>
                <w:sz w:val="20"/>
                <w:szCs w:val="20"/>
                <w:lang w:val="en-GB"/>
              </w:rPr>
            </w:pPr>
          </w:p>
          <w:p w:rsidR="00E82DF5" w:rsidRPr="00900E9B" w:rsidRDefault="00E82DF5">
            <w:pPr>
              <w:rPr>
                <w:sz w:val="20"/>
                <w:szCs w:val="20"/>
                <w:lang w:val="en-GB"/>
              </w:rPr>
            </w:pPr>
          </w:p>
          <w:p w:rsidR="00E82DF5" w:rsidRPr="00900E9B" w:rsidRDefault="00E82DF5">
            <w:pPr>
              <w:rPr>
                <w:sz w:val="20"/>
                <w:szCs w:val="20"/>
                <w:lang w:val="en-GB"/>
              </w:rPr>
            </w:pPr>
          </w:p>
        </w:tc>
      </w:tr>
      <w:tr w:rsidR="00E82DF5" w:rsidRPr="00900E9B">
        <w:trPr>
          <w:trHeight w:val="697"/>
        </w:trPr>
        <w:tc>
          <w:tcPr>
            <w:tcW w:w="1615"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rsidR="00E82DF5" w:rsidRPr="00900E9B" w:rsidRDefault="00D5450A">
            <w:pPr>
              <w:rPr>
                <w:sz w:val="20"/>
                <w:szCs w:val="20"/>
                <w:lang w:val="en-GB"/>
              </w:rPr>
            </w:pPr>
            <w:r>
              <w:rPr>
                <w:sz w:val="20"/>
                <w:szCs w:val="20"/>
                <w:lang w:val="en-GB"/>
              </w:rPr>
              <w:t>No</w:t>
            </w:r>
          </w:p>
        </w:tc>
        <w:tc>
          <w:tcPr>
            <w:tcW w:w="1342" w:type="pct"/>
            <w:shd w:val="clear" w:color="auto" w:fill="auto"/>
          </w:tcPr>
          <w:p w:rsidR="00E82DF5" w:rsidRPr="00900E9B" w:rsidRDefault="00E82DF5">
            <w:pPr>
              <w:rPr>
                <w:sz w:val="20"/>
                <w:szCs w:val="20"/>
                <w:lang w:val="en-GB"/>
              </w:rPr>
            </w:pPr>
          </w:p>
          <w:p w:rsidR="00E82DF5" w:rsidRPr="00900E9B" w:rsidRDefault="00E82DF5">
            <w:pPr>
              <w:rPr>
                <w:sz w:val="20"/>
                <w:szCs w:val="20"/>
                <w:lang w:val="en-GB"/>
              </w:rPr>
            </w:pPr>
          </w:p>
          <w:p w:rsidR="00E82DF5" w:rsidRPr="00900E9B" w:rsidRDefault="00E82DF5">
            <w:pPr>
              <w:rPr>
                <w:sz w:val="20"/>
                <w:szCs w:val="20"/>
                <w:lang w:val="en-GB"/>
              </w:rPr>
            </w:pPr>
          </w:p>
        </w:tc>
      </w:tr>
    </w:tbl>
    <w:p w:rsidR="00E82DF5" w:rsidRPr="00900E9B" w:rsidRDefault="00E82DF5" w:rsidP="00E82DF5">
      <w:pPr>
        <w:pStyle w:val="BodyText"/>
        <w:rPr>
          <w:rFonts w:ascii="Times New Roman" w:hAnsi="Times New Roman"/>
          <w:b/>
          <w:bCs/>
          <w:sz w:val="20"/>
          <w:szCs w:val="20"/>
          <w:u w:val="single"/>
          <w:lang w:val="en-GB"/>
        </w:rPr>
      </w:pPr>
    </w:p>
    <w:p w:rsidR="00E82DF5" w:rsidRPr="00900E9B" w:rsidRDefault="00E82DF5" w:rsidP="00E82DF5">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21150"/>
      </w:tblGrid>
      <w:tr w:rsidR="00E82DF5" w:rsidRPr="00900E9B">
        <w:tc>
          <w:tcPr>
            <w:tcW w:w="5000" w:type="pct"/>
            <w:tcBorders>
              <w:top w:val="nil"/>
              <w:left w:val="nil"/>
              <w:right w:val="nil"/>
            </w:tcBorders>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p>
        </w:tc>
      </w:tr>
      <w:tr w:rsidR="00E82DF5" w:rsidRPr="00900E9B">
        <w:tc>
          <w:tcPr>
            <w:tcW w:w="5000" w:type="pct"/>
            <w:shd w:val="clear" w:color="auto" w:fill="auto"/>
            <w:noWrap/>
            <w:tcMar>
              <w:top w:w="0" w:type="dxa"/>
              <w:left w:w="108" w:type="dxa"/>
              <w:bottom w:w="0" w:type="dxa"/>
              <w:right w:w="108" w:type="dxa"/>
            </w:tcMar>
            <w:vAlign w:val="center"/>
          </w:tcPr>
          <w:p w:rsidR="00E82DF5" w:rsidRPr="000C01EE"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Here reviewer should declare his/her competing interest. If nothing to declare he/she can write “I declare that I have no competing interest as a reviewer”</w:t>
            </w:r>
          </w:p>
        </w:tc>
      </w:tr>
    </w:tbl>
    <w:p w:rsidR="00E82DF5" w:rsidRPr="00900E9B" w:rsidRDefault="00E82DF5" w:rsidP="00E82DF5">
      <w:pPr>
        <w:pStyle w:val="NormalWeb"/>
        <w:spacing w:before="0" w:beforeAutospacing="0" w:after="0" w:afterAutospacing="0"/>
        <w:rPr>
          <w:rFonts w:ascii="Times New Roman" w:hAnsi="Times New Roman" w:cs="Times New Roman"/>
          <w:b/>
          <w:bCs/>
          <w:sz w:val="20"/>
          <w:szCs w:val="20"/>
          <w:highlight w:val="yellow"/>
          <w:u w:val="single"/>
          <w:lang w:val="en-GB"/>
        </w:rPr>
      </w:pPr>
    </w:p>
    <w:p w:rsidR="00E82DF5" w:rsidRPr="00900E9B" w:rsidRDefault="00E82DF5" w:rsidP="00E82DF5">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E82DF5" w:rsidRPr="00900E9B">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p>
        </w:tc>
      </w:tr>
      <w:tr w:rsidR="00E82DF5" w:rsidRPr="00900E9B">
        <w:tc>
          <w:tcPr>
            <w:tcW w:w="2727"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E82DF5" w:rsidRPr="00900E9B">
        <w:tc>
          <w:tcPr>
            <w:tcW w:w="2727"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rsidR="00E82DF5" w:rsidRPr="00900E9B" w:rsidRDefault="00D5450A">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Minor Revision (8-9)</w:t>
            </w:r>
          </w:p>
        </w:tc>
      </w:tr>
    </w:tbl>
    <w:p w:rsidR="00E82DF5" w:rsidRPr="00900E9B" w:rsidRDefault="00E82DF5" w:rsidP="00E82DF5">
      <w:pPr>
        <w:rPr>
          <w:sz w:val="20"/>
          <w:szCs w:val="20"/>
          <w:lang w:val="en-GB"/>
        </w:rPr>
      </w:pPr>
    </w:p>
    <w:p w:rsidR="00E82DF5" w:rsidRPr="00900E9B" w:rsidRDefault="00E82DF5" w:rsidP="00E82DF5">
      <w:pPr>
        <w:rPr>
          <w:sz w:val="20"/>
          <w:szCs w:val="20"/>
          <w:lang w:val="en-GB"/>
        </w:rPr>
      </w:pPr>
    </w:p>
    <w:p w:rsidR="00E82DF5" w:rsidRDefault="00E82DF5" w:rsidP="00E82DF5">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tblPr>
      <w:tblGrid>
        <w:gridCol w:w="11535"/>
        <w:gridCol w:w="9615"/>
      </w:tblGrid>
      <w:tr w:rsidR="00E82DF5" w:rsidRPr="00900E9B">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t xml:space="preserve">Editorial Comments (This section is reserved for the </w:t>
            </w:r>
            <w:r>
              <w:rPr>
                <w:rFonts w:ascii="Times New Roman" w:hAnsi="Times New Roman" w:cs="Times New Roman"/>
                <w:b/>
                <w:bCs/>
                <w:sz w:val="20"/>
                <w:szCs w:val="20"/>
                <w:u w:val="single"/>
                <w:lang w:val="en-GB"/>
              </w:rPr>
              <w:t xml:space="preserve">comments from </w:t>
            </w:r>
            <w:r w:rsidRPr="00900E9B">
              <w:rPr>
                <w:rFonts w:ascii="Times New Roman" w:hAnsi="Times New Roman" w:cs="Times New Roman"/>
                <w:b/>
                <w:bCs/>
                <w:sz w:val="20"/>
                <w:szCs w:val="20"/>
                <w:u w:val="single"/>
                <w:lang w:val="en-GB"/>
              </w:rPr>
              <w:t>journal</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rsidR="00E82DF5" w:rsidRPr="00900E9B" w:rsidRDefault="00E82DF5">
            <w:pPr>
              <w:pStyle w:val="NormalWeb"/>
              <w:spacing w:before="0" w:beforeAutospacing="0" w:after="0" w:afterAutospacing="0"/>
              <w:rPr>
                <w:rFonts w:ascii="Times New Roman" w:hAnsi="Times New Roman" w:cs="Times New Roman"/>
                <w:b/>
                <w:bCs/>
                <w:sz w:val="20"/>
                <w:szCs w:val="20"/>
                <w:u w:val="single"/>
                <w:lang w:val="en-GB"/>
              </w:rPr>
            </w:pPr>
          </w:p>
        </w:tc>
      </w:tr>
      <w:tr w:rsidR="00E82DF5" w:rsidRPr="00900E9B">
        <w:tc>
          <w:tcPr>
            <w:tcW w:w="2727"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E82DF5" w:rsidRPr="00900E9B">
        <w:tc>
          <w:tcPr>
            <w:tcW w:w="2727" w:type="pct"/>
            <w:shd w:val="clear" w:color="auto" w:fill="auto"/>
            <w:noWrap/>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p w:rsidR="00E82DF5" w:rsidRPr="00900E9B" w:rsidRDefault="00E82DF5">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rsidR="00E82DF5" w:rsidRPr="00900E9B" w:rsidRDefault="00E82DF5">
            <w:pPr>
              <w:pStyle w:val="NormalWeb"/>
              <w:spacing w:before="0" w:beforeAutospacing="0" w:after="0" w:afterAutospacing="0"/>
              <w:rPr>
                <w:rFonts w:ascii="Times New Roman" w:hAnsi="Times New Roman" w:cs="Times New Roman"/>
                <w:b/>
                <w:bCs/>
                <w:sz w:val="20"/>
                <w:szCs w:val="20"/>
                <w:lang w:val="en-GB"/>
              </w:rPr>
            </w:pPr>
          </w:p>
        </w:tc>
      </w:tr>
    </w:tbl>
    <w:p w:rsidR="00E82DF5" w:rsidRPr="00900E9B" w:rsidRDefault="00E82DF5" w:rsidP="00E82DF5">
      <w:pPr>
        <w:rPr>
          <w:rFonts w:eastAsia="Arial Unicode MS"/>
          <w:b/>
          <w:bCs/>
          <w:sz w:val="20"/>
          <w:szCs w:val="20"/>
          <w:highlight w:val="yellow"/>
          <w:u w:val="single"/>
          <w:lang w:val="en-GB"/>
        </w:rPr>
      </w:pPr>
    </w:p>
    <w:p w:rsidR="00E82DF5" w:rsidRPr="00900E9B" w:rsidRDefault="00E82DF5" w:rsidP="00E82DF5">
      <w:pPr>
        <w:rPr>
          <w:rFonts w:eastAsia="Arial Unicode MS"/>
          <w:b/>
          <w:bCs/>
          <w:sz w:val="20"/>
          <w:szCs w:val="20"/>
          <w:highlight w:val="yellow"/>
          <w:u w:val="single"/>
          <w:lang w:val="en-GB"/>
        </w:rPr>
      </w:pPr>
    </w:p>
    <w:p w:rsidR="00E82DF5" w:rsidRPr="00900E9B" w:rsidRDefault="00E82DF5" w:rsidP="00E82DF5">
      <w:pPr>
        <w:rPr>
          <w:rFonts w:eastAsia="Arial Unicode MS"/>
          <w:b/>
          <w:bCs/>
          <w:sz w:val="20"/>
          <w:szCs w:val="20"/>
          <w:highlight w:val="yellow"/>
          <w:u w:val="single"/>
          <w:lang w:val="en-GB"/>
        </w:rPr>
      </w:pPr>
    </w:p>
    <w:p w:rsidR="00E82DF5" w:rsidRPr="00900E9B" w:rsidRDefault="00E82DF5" w:rsidP="00E82DF5">
      <w:pPr>
        <w:rPr>
          <w:rFonts w:eastAsia="Arial Unicode MS"/>
          <w:b/>
          <w:bCs/>
          <w:sz w:val="20"/>
          <w:szCs w:val="20"/>
          <w:u w:val="single"/>
          <w:lang w:val="en-GB"/>
        </w:rPr>
      </w:pPr>
    </w:p>
    <w:p w:rsidR="00E82DF5" w:rsidRPr="00900E9B" w:rsidRDefault="00E82DF5" w:rsidP="00E82DF5">
      <w:pPr>
        <w:rPr>
          <w:rFonts w:eastAsia="Arial Unicode MS"/>
          <w:b/>
          <w:bCs/>
          <w:sz w:val="20"/>
          <w:szCs w:val="20"/>
          <w:u w:val="single"/>
          <w:lang w:val="en-GB"/>
        </w:rPr>
      </w:pPr>
    </w:p>
    <w:p w:rsidR="00E82DF5" w:rsidRPr="00900E9B" w:rsidRDefault="00E82DF5" w:rsidP="00E82DF5">
      <w:pPr>
        <w:rPr>
          <w:rFonts w:eastAsia="Arial Unicode MS"/>
          <w:b/>
          <w:bCs/>
          <w:sz w:val="20"/>
          <w:szCs w:val="20"/>
          <w:u w:val="single"/>
          <w:lang w:val="en-GB"/>
        </w:rPr>
      </w:pPr>
    </w:p>
    <w:p w:rsidR="00E82DF5" w:rsidRPr="00900E9B" w:rsidRDefault="00E82DF5" w:rsidP="00E82DF5">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rsidR="00E82DF5" w:rsidRPr="00900E9B" w:rsidRDefault="00E82DF5" w:rsidP="00E82DF5">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rsidR="00E82DF5" w:rsidRDefault="00E82DF5" w:rsidP="00E82DF5">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rsidR="00E82DF5" w:rsidRDefault="00E82DF5" w:rsidP="00E82DF5">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rsidR="00E82DF5" w:rsidRDefault="00E82DF5" w:rsidP="00E82DF5">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rsidR="00E82DF5" w:rsidRDefault="00E82DF5" w:rsidP="00E82DF5">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rsidR="00E82DF5" w:rsidRPr="00900E9B" w:rsidRDefault="00E82DF5" w:rsidP="00E82DF5">
      <w:pPr>
        <w:rPr>
          <w:sz w:val="20"/>
          <w:szCs w:val="20"/>
          <w:lang w:val="en-GB"/>
        </w:rPr>
      </w:pPr>
    </w:p>
    <w:p w:rsidR="00E82DF5" w:rsidRPr="00900E9B" w:rsidRDefault="00E82DF5" w:rsidP="00E82DF5">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28"/>
        <w:gridCol w:w="11840"/>
      </w:tblGrid>
      <w:tr w:rsidR="00E82DF5" w:rsidRPr="00900E9B">
        <w:tc>
          <w:tcPr>
            <w:tcW w:w="4428" w:type="dxa"/>
          </w:tcPr>
          <w:p w:rsidR="00E82DF5" w:rsidRPr="00900E9B" w:rsidRDefault="00E82DF5">
            <w:pPr>
              <w:rPr>
                <w:sz w:val="20"/>
                <w:szCs w:val="20"/>
                <w:lang w:val="en-GB"/>
              </w:rPr>
            </w:pPr>
            <w:r w:rsidRPr="00900E9B">
              <w:rPr>
                <w:sz w:val="20"/>
                <w:szCs w:val="20"/>
                <w:lang w:val="en-GB"/>
              </w:rPr>
              <w:t>Name of the Reviewer</w:t>
            </w:r>
          </w:p>
        </w:tc>
        <w:tc>
          <w:tcPr>
            <w:tcW w:w="11840" w:type="dxa"/>
          </w:tcPr>
          <w:p w:rsidR="00E82DF5" w:rsidRPr="00900E9B" w:rsidRDefault="00557E87">
            <w:pPr>
              <w:rPr>
                <w:sz w:val="20"/>
                <w:szCs w:val="20"/>
                <w:lang w:val="en-GB"/>
              </w:rPr>
            </w:pPr>
            <w:r>
              <w:rPr>
                <w:sz w:val="20"/>
                <w:szCs w:val="20"/>
                <w:lang w:val="en-GB"/>
              </w:rPr>
              <w:t xml:space="preserve">Dr David Adesina. Babajide </w:t>
            </w:r>
          </w:p>
        </w:tc>
      </w:tr>
      <w:tr w:rsidR="00E82DF5" w:rsidRPr="00900E9B">
        <w:tc>
          <w:tcPr>
            <w:tcW w:w="4428" w:type="dxa"/>
          </w:tcPr>
          <w:p w:rsidR="00E82DF5" w:rsidRPr="00900E9B" w:rsidRDefault="00E82DF5">
            <w:pPr>
              <w:rPr>
                <w:sz w:val="20"/>
                <w:szCs w:val="20"/>
                <w:lang w:val="en-GB"/>
              </w:rPr>
            </w:pPr>
            <w:r w:rsidRPr="00900E9B">
              <w:rPr>
                <w:sz w:val="20"/>
                <w:szCs w:val="20"/>
                <w:lang w:val="en-GB"/>
              </w:rPr>
              <w:t>Department of Reviewer</w:t>
            </w:r>
          </w:p>
        </w:tc>
        <w:tc>
          <w:tcPr>
            <w:tcW w:w="11840" w:type="dxa"/>
          </w:tcPr>
          <w:p w:rsidR="00E82DF5" w:rsidRPr="00900E9B" w:rsidRDefault="00557E87">
            <w:pPr>
              <w:rPr>
                <w:sz w:val="20"/>
                <w:szCs w:val="20"/>
                <w:lang w:val="en-GB"/>
              </w:rPr>
            </w:pPr>
            <w:r>
              <w:rPr>
                <w:sz w:val="20"/>
                <w:szCs w:val="20"/>
                <w:lang w:val="en-GB"/>
              </w:rPr>
              <w:t xml:space="preserve">Department of Banking and Finance </w:t>
            </w:r>
          </w:p>
        </w:tc>
      </w:tr>
      <w:tr w:rsidR="00E82DF5" w:rsidRPr="00900E9B">
        <w:tc>
          <w:tcPr>
            <w:tcW w:w="4428" w:type="dxa"/>
          </w:tcPr>
          <w:p w:rsidR="00E82DF5" w:rsidRPr="00900E9B" w:rsidRDefault="00E82DF5">
            <w:pPr>
              <w:rPr>
                <w:sz w:val="20"/>
                <w:szCs w:val="20"/>
                <w:lang w:val="en-GB"/>
              </w:rPr>
            </w:pPr>
            <w:r w:rsidRPr="00900E9B">
              <w:rPr>
                <w:sz w:val="20"/>
                <w:szCs w:val="20"/>
                <w:lang w:val="en-GB"/>
              </w:rPr>
              <w:t>University or Institution of Reviewer</w:t>
            </w:r>
          </w:p>
        </w:tc>
        <w:tc>
          <w:tcPr>
            <w:tcW w:w="11840" w:type="dxa"/>
          </w:tcPr>
          <w:p w:rsidR="00E82DF5" w:rsidRPr="00900E9B" w:rsidRDefault="00557E87">
            <w:pPr>
              <w:rPr>
                <w:sz w:val="20"/>
                <w:szCs w:val="20"/>
                <w:lang w:val="en-GB"/>
              </w:rPr>
            </w:pPr>
            <w:r>
              <w:rPr>
                <w:sz w:val="20"/>
                <w:szCs w:val="20"/>
                <w:lang w:val="en-GB"/>
              </w:rPr>
              <w:t>Yaba College of Technology Yaba Lagos</w:t>
            </w:r>
          </w:p>
        </w:tc>
      </w:tr>
      <w:tr w:rsidR="00E82DF5" w:rsidRPr="00900E9B">
        <w:tc>
          <w:tcPr>
            <w:tcW w:w="4428" w:type="dxa"/>
          </w:tcPr>
          <w:p w:rsidR="00E82DF5" w:rsidRPr="00900E9B" w:rsidRDefault="00E82DF5">
            <w:pPr>
              <w:rPr>
                <w:sz w:val="20"/>
                <w:szCs w:val="20"/>
                <w:lang w:val="en-GB"/>
              </w:rPr>
            </w:pPr>
            <w:r w:rsidRPr="00900E9B">
              <w:rPr>
                <w:sz w:val="20"/>
                <w:szCs w:val="20"/>
                <w:lang w:val="en-GB"/>
              </w:rPr>
              <w:t>Country of Reviewer</w:t>
            </w:r>
          </w:p>
        </w:tc>
        <w:tc>
          <w:tcPr>
            <w:tcW w:w="11840" w:type="dxa"/>
          </w:tcPr>
          <w:p w:rsidR="00E82DF5" w:rsidRPr="00900E9B" w:rsidRDefault="00557E87">
            <w:pPr>
              <w:rPr>
                <w:sz w:val="20"/>
                <w:szCs w:val="20"/>
                <w:lang w:val="en-GB"/>
              </w:rPr>
            </w:pPr>
            <w:r>
              <w:rPr>
                <w:sz w:val="20"/>
                <w:szCs w:val="20"/>
                <w:lang w:val="en-GB"/>
              </w:rPr>
              <w:t xml:space="preserve">Nigeria </w:t>
            </w:r>
          </w:p>
        </w:tc>
      </w:tr>
      <w:tr w:rsidR="00E82DF5" w:rsidRPr="00900E9B">
        <w:tc>
          <w:tcPr>
            <w:tcW w:w="4428" w:type="dxa"/>
          </w:tcPr>
          <w:p w:rsidR="00E82DF5" w:rsidRPr="00900E9B" w:rsidRDefault="00E82DF5">
            <w:pPr>
              <w:rPr>
                <w:sz w:val="20"/>
                <w:szCs w:val="20"/>
                <w:lang w:val="en-GB"/>
              </w:rPr>
            </w:pPr>
            <w:r w:rsidRPr="00900E9B">
              <w:rPr>
                <w:sz w:val="20"/>
                <w:szCs w:val="20"/>
                <w:lang w:val="en-GB"/>
              </w:rPr>
              <w:t>Position: (Professor/lecturer, etc.) of Reviewer</w:t>
            </w:r>
          </w:p>
        </w:tc>
        <w:tc>
          <w:tcPr>
            <w:tcW w:w="11840" w:type="dxa"/>
          </w:tcPr>
          <w:p w:rsidR="00E82DF5" w:rsidRPr="00900E9B" w:rsidRDefault="00557E87">
            <w:pPr>
              <w:rPr>
                <w:sz w:val="20"/>
                <w:szCs w:val="20"/>
                <w:lang w:val="en-GB"/>
              </w:rPr>
            </w:pPr>
            <w:r>
              <w:rPr>
                <w:sz w:val="20"/>
                <w:szCs w:val="20"/>
                <w:lang w:val="en-GB"/>
              </w:rPr>
              <w:t>Lecturer</w:t>
            </w:r>
          </w:p>
        </w:tc>
      </w:tr>
      <w:tr w:rsidR="00E82DF5" w:rsidRPr="00900E9B">
        <w:tc>
          <w:tcPr>
            <w:tcW w:w="4428" w:type="dxa"/>
          </w:tcPr>
          <w:p w:rsidR="00E82DF5" w:rsidRPr="00900E9B" w:rsidRDefault="00E82DF5">
            <w:pPr>
              <w:rPr>
                <w:sz w:val="20"/>
                <w:szCs w:val="20"/>
                <w:lang w:val="en-GB"/>
              </w:rPr>
            </w:pPr>
            <w:r w:rsidRPr="00900E9B">
              <w:rPr>
                <w:sz w:val="20"/>
                <w:szCs w:val="20"/>
                <w:lang w:val="en-GB"/>
              </w:rPr>
              <w:t>Email ID of Reviewer</w:t>
            </w:r>
          </w:p>
        </w:tc>
        <w:tc>
          <w:tcPr>
            <w:tcW w:w="11840" w:type="dxa"/>
          </w:tcPr>
          <w:p w:rsidR="00E82DF5" w:rsidRPr="00900E9B" w:rsidRDefault="00557E87">
            <w:pPr>
              <w:rPr>
                <w:sz w:val="20"/>
                <w:szCs w:val="20"/>
                <w:lang w:val="en-GB"/>
              </w:rPr>
            </w:pPr>
            <w:r>
              <w:rPr>
                <w:sz w:val="20"/>
                <w:szCs w:val="20"/>
                <w:lang w:val="en-GB"/>
              </w:rPr>
              <w:t>david.babajide@yabatech .edu.ng</w:t>
            </w:r>
          </w:p>
        </w:tc>
      </w:tr>
      <w:tr w:rsidR="00E82DF5" w:rsidRPr="00900E9B">
        <w:trPr>
          <w:trHeight w:val="77"/>
        </w:trPr>
        <w:tc>
          <w:tcPr>
            <w:tcW w:w="4428" w:type="dxa"/>
          </w:tcPr>
          <w:p w:rsidR="00E82DF5" w:rsidRPr="00900E9B" w:rsidRDefault="00E82DF5">
            <w:pPr>
              <w:rPr>
                <w:sz w:val="20"/>
                <w:szCs w:val="20"/>
                <w:lang w:val="en-GB"/>
              </w:rPr>
            </w:pPr>
            <w:r w:rsidRPr="00900E9B">
              <w:rPr>
                <w:sz w:val="20"/>
                <w:szCs w:val="20"/>
                <w:lang w:val="en-GB"/>
              </w:rPr>
              <w:t>WhatsApp Number of Reviewer (Optional)</w:t>
            </w:r>
          </w:p>
        </w:tc>
        <w:tc>
          <w:tcPr>
            <w:tcW w:w="11840" w:type="dxa"/>
          </w:tcPr>
          <w:p w:rsidR="00E82DF5" w:rsidRPr="00900E9B" w:rsidRDefault="00557E87">
            <w:pPr>
              <w:rPr>
                <w:sz w:val="20"/>
                <w:szCs w:val="20"/>
                <w:lang w:val="en-GB"/>
              </w:rPr>
            </w:pPr>
            <w:r>
              <w:rPr>
                <w:sz w:val="20"/>
                <w:szCs w:val="20"/>
                <w:lang w:val="en-GB"/>
              </w:rPr>
              <w:t>+234 (0) 806-012-6169</w:t>
            </w:r>
          </w:p>
        </w:tc>
      </w:tr>
      <w:tr w:rsidR="00E82DF5" w:rsidRPr="00900E9B">
        <w:tc>
          <w:tcPr>
            <w:tcW w:w="4428" w:type="dxa"/>
          </w:tcPr>
          <w:p w:rsidR="00E82DF5" w:rsidRPr="00900E9B" w:rsidRDefault="00E82DF5">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rsidR="00E82DF5" w:rsidRPr="00900E9B" w:rsidRDefault="00557E87">
            <w:pPr>
              <w:rPr>
                <w:sz w:val="20"/>
                <w:szCs w:val="20"/>
                <w:lang w:val="en-GB"/>
              </w:rPr>
            </w:pPr>
            <w:r>
              <w:rPr>
                <w:sz w:val="20"/>
                <w:szCs w:val="20"/>
                <w:lang w:val="en-GB"/>
              </w:rPr>
              <w:t>Specialization on international finance, economic growth and environmental resource management  a</w:t>
            </w:r>
          </w:p>
        </w:tc>
      </w:tr>
      <w:bookmarkEnd w:id="1"/>
    </w:tbl>
    <w:p w:rsidR="00E82DF5" w:rsidRPr="00900E9B" w:rsidRDefault="00E82DF5" w:rsidP="00E82DF5">
      <w:pPr>
        <w:rPr>
          <w:sz w:val="20"/>
          <w:szCs w:val="20"/>
          <w:lang w:val="en-GB"/>
        </w:rPr>
      </w:pPr>
    </w:p>
    <w:bookmarkEnd w:id="0"/>
    <w:p w:rsidR="00E82DF5" w:rsidRPr="00900E9B" w:rsidRDefault="00E82DF5" w:rsidP="00E82DF5">
      <w:pPr>
        <w:pStyle w:val="BodyText"/>
        <w:rPr>
          <w:rFonts w:ascii="Times New Roman" w:hAnsi="Times New Roman"/>
          <w:b/>
          <w:bCs/>
          <w:sz w:val="20"/>
          <w:szCs w:val="20"/>
          <w:u w:val="single"/>
          <w:lang w:val="en-GB"/>
        </w:rPr>
      </w:pPr>
    </w:p>
    <w:p w:rsidR="00E82DF5" w:rsidRPr="00F245A7" w:rsidRDefault="00E82DF5" w:rsidP="00E82DF5">
      <w:pPr>
        <w:pStyle w:val="BodyText"/>
        <w:rPr>
          <w:rFonts w:ascii="Arial" w:hAnsi="Arial" w:cs="Arial"/>
          <w:bCs/>
          <w:sz w:val="20"/>
          <w:szCs w:val="20"/>
          <w:lang w:val="en-GB"/>
        </w:rPr>
      </w:pPr>
    </w:p>
    <w:p w:rsidR="00E82DF5" w:rsidRDefault="00E82DF5" w:rsidP="00E82DF5">
      <w:pPr>
        <w:pStyle w:val="BodyText"/>
        <w:outlineLvl w:val="0"/>
        <w:rPr>
          <w:rFonts w:ascii="Arial" w:hAnsi="Arial" w:cs="Arial"/>
          <w:sz w:val="20"/>
          <w:szCs w:val="20"/>
          <w:lang w:val="en-GB"/>
        </w:rPr>
      </w:pPr>
    </w:p>
    <w:p w:rsidR="008913D5" w:rsidRDefault="008913D5" w:rsidP="00E82DF5">
      <w:pPr>
        <w:pStyle w:val="BodyText"/>
        <w:outlineLvl w:val="0"/>
        <w:rPr>
          <w:rFonts w:ascii="Arial" w:hAnsi="Arial" w:cs="Arial"/>
          <w:sz w:val="20"/>
          <w:szCs w:val="20"/>
          <w:lang w:val="en-GB"/>
        </w:rPr>
      </w:pPr>
    </w:p>
    <w:sectPr w:rsidR="008913D5" w:rsidSect="00B43327">
      <w:headerReference w:type="default" r:id="rId12"/>
      <w:footerReference w:type="default" r:id="rId13"/>
      <w:pgSz w:w="23814" w:h="16839" w:orient="landscape" w:code="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7E5" w:rsidRPr="0000007A" w:rsidRDefault="007C27E5" w:rsidP="0099583E">
      <w:r>
        <w:separator/>
      </w:r>
    </w:p>
  </w:endnote>
  <w:endnote w:type="continuationSeparator" w:id="1">
    <w:p w:rsidR="007C27E5" w:rsidRPr="0000007A" w:rsidRDefault="007C27E5" w:rsidP="009958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F41" w:rsidRPr="00546343" w:rsidRDefault="004674B4">
    <w:pPr>
      <w:pStyle w:val="Footer"/>
      <w:rPr>
        <w:sz w:val="16"/>
      </w:rPr>
    </w:pPr>
    <w:r>
      <w:rPr>
        <w:sz w:val="16"/>
      </w:rPr>
      <w:t>Created by: DR</w:t>
    </w:r>
    <w:r>
      <w:rPr>
        <w:sz w:val="16"/>
      </w:rPr>
      <w:tab/>
      <w:t xml:space="preserve">              Checked by: PM</w:t>
    </w:r>
    <w:r w:rsidR="009E13C3">
      <w:rPr>
        <w:sz w:val="16"/>
      </w:rPr>
      <w:t xml:space="preserve">                                           </w:t>
    </w:r>
    <w:r>
      <w:rPr>
        <w:sz w:val="16"/>
      </w:rPr>
      <w:t>Approved by: MBM</w:t>
    </w:r>
    <w:r w:rsidR="00B62F41">
      <w:rPr>
        <w:sz w:val="16"/>
      </w:rPr>
      <w:tab/>
    </w:r>
    <w:r w:rsidR="009E13C3">
      <w:rPr>
        <w:sz w:val="16"/>
      </w:rPr>
      <w:t xml:space="preserve">   </w:t>
    </w:r>
    <w:r w:rsidR="00B62F41">
      <w:rPr>
        <w:sz w:val="16"/>
      </w:rPr>
      <w:tab/>
    </w:r>
    <w:r w:rsidR="00D938BD" w:rsidRPr="00D938BD">
      <w:rPr>
        <w:sz w:val="16"/>
      </w:rPr>
      <w:t xml:space="preserve">Version: </w:t>
    </w:r>
    <w:r w:rsidR="00F70534">
      <w:rPr>
        <w:sz w:val="16"/>
      </w:rPr>
      <w:t>3</w:t>
    </w:r>
    <w:r w:rsidR="00D938BD" w:rsidRPr="00D938BD">
      <w:rPr>
        <w:sz w:val="16"/>
      </w:rPr>
      <w:t xml:space="preserve"> (0</w:t>
    </w:r>
    <w:r w:rsidR="00F70534">
      <w:rPr>
        <w:sz w:val="16"/>
      </w:rPr>
      <w:t>7</w:t>
    </w:r>
    <w:r w:rsidR="00D938BD" w:rsidRPr="00D938BD">
      <w:rPr>
        <w:sz w:val="16"/>
      </w:rPr>
      <w:t>-07-2024)</w:t>
    </w:r>
    <w:r w:rsidR="00B62F41">
      <w:rPr>
        <w:sz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7E5" w:rsidRPr="0000007A" w:rsidRDefault="007C27E5" w:rsidP="0099583E">
      <w:r>
        <w:separator/>
      </w:r>
    </w:p>
  </w:footnote>
  <w:footnote w:type="continuationSeparator" w:id="1">
    <w:p w:rsidR="007C27E5" w:rsidRPr="0000007A" w:rsidRDefault="007C27E5" w:rsidP="0099583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A13" w:rsidRDefault="00545A13" w:rsidP="00545A13">
    <w:pPr>
      <w:spacing w:before="100" w:beforeAutospacing="1" w:after="100" w:afterAutospacing="1"/>
      <w:jc w:val="center"/>
      <w:rPr>
        <w:rFonts w:ascii="Arial" w:hAnsi="Arial" w:cs="Arial"/>
        <w:b/>
        <w:bCs/>
        <w:color w:val="003399"/>
        <w:szCs w:val="20"/>
        <w:u w:val="single"/>
        <w:lang w:val="en-GB"/>
      </w:rPr>
    </w:pPr>
  </w:p>
  <w:p w:rsidR="00B62F41" w:rsidRPr="00254F80" w:rsidRDefault="00545A13" w:rsidP="00545A13">
    <w:pPr>
      <w:spacing w:before="100" w:beforeAutospacing="1" w:after="100" w:afterAutospacing="1"/>
    </w:pPr>
    <w:r w:rsidRPr="00254F80">
      <w:rPr>
        <w:rFonts w:ascii="Arial" w:hAnsi="Arial" w:cs="Arial"/>
        <w:b/>
        <w:bCs/>
        <w:color w:val="003399"/>
        <w:u w:val="single"/>
        <w:lang w:val="en-GB"/>
      </w:rPr>
      <w:t xml:space="preserve">Review Form </w:t>
    </w:r>
    <w:r w:rsidR="00F70534">
      <w:rPr>
        <w:rFonts w:ascii="Arial" w:hAnsi="Arial" w:cs="Arial"/>
        <w:b/>
        <w:bCs/>
        <w:color w:val="003399"/>
        <w:u w:val="single"/>
        <w:lang w:val="en-GB"/>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IN" w:vendorID="64" w:dllVersion="131078" w:nlCheck="1" w:checkStyle="1"/>
  <w:defaultTabStop w:val="720"/>
  <w:hyphenationZone w:val="425"/>
  <w:drawingGridHorizontalSpacing w:val="12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00007A"/>
    <w:rsid w:val="0000007A"/>
    <w:rsid w:val="00006187"/>
    <w:rsid w:val="00010403"/>
    <w:rsid w:val="00012C8B"/>
    <w:rsid w:val="00021981"/>
    <w:rsid w:val="000234E1"/>
    <w:rsid w:val="0002598E"/>
    <w:rsid w:val="00037D52"/>
    <w:rsid w:val="000450FC"/>
    <w:rsid w:val="00056CB0"/>
    <w:rsid w:val="000577C2"/>
    <w:rsid w:val="0006257C"/>
    <w:rsid w:val="00084D7C"/>
    <w:rsid w:val="00091112"/>
    <w:rsid w:val="000936AC"/>
    <w:rsid w:val="00095A59"/>
    <w:rsid w:val="000A2134"/>
    <w:rsid w:val="000A6F41"/>
    <w:rsid w:val="000A7F1D"/>
    <w:rsid w:val="000B4EE5"/>
    <w:rsid w:val="000B74A1"/>
    <w:rsid w:val="000B757E"/>
    <w:rsid w:val="000C0837"/>
    <w:rsid w:val="000C3B7E"/>
    <w:rsid w:val="000E5B5F"/>
    <w:rsid w:val="00100577"/>
    <w:rsid w:val="00101322"/>
    <w:rsid w:val="00113E62"/>
    <w:rsid w:val="00136984"/>
    <w:rsid w:val="00144521"/>
    <w:rsid w:val="00150304"/>
    <w:rsid w:val="0015296D"/>
    <w:rsid w:val="00163622"/>
    <w:rsid w:val="001645A2"/>
    <w:rsid w:val="00164F4E"/>
    <w:rsid w:val="00165685"/>
    <w:rsid w:val="0017480A"/>
    <w:rsid w:val="001766DF"/>
    <w:rsid w:val="00180255"/>
    <w:rsid w:val="00184644"/>
    <w:rsid w:val="0018753A"/>
    <w:rsid w:val="0019527A"/>
    <w:rsid w:val="00197E68"/>
    <w:rsid w:val="001A1605"/>
    <w:rsid w:val="001B0C63"/>
    <w:rsid w:val="001D3A1D"/>
    <w:rsid w:val="001E4B3D"/>
    <w:rsid w:val="001F24FF"/>
    <w:rsid w:val="001F2913"/>
    <w:rsid w:val="001F707F"/>
    <w:rsid w:val="002011F3"/>
    <w:rsid w:val="00201B85"/>
    <w:rsid w:val="00202E80"/>
    <w:rsid w:val="002105F7"/>
    <w:rsid w:val="00220111"/>
    <w:rsid w:val="0022369C"/>
    <w:rsid w:val="002320EB"/>
    <w:rsid w:val="0023696A"/>
    <w:rsid w:val="002422CB"/>
    <w:rsid w:val="00245E23"/>
    <w:rsid w:val="0025366D"/>
    <w:rsid w:val="00254F80"/>
    <w:rsid w:val="00262634"/>
    <w:rsid w:val="002643B3"/>
    <w:rsid w:val="00275984"/>
    <w:rsid w:val="00280EC9"/>
    <w:rsid w:val="00291D08"/>
    <w:rsid w:val="00293482"/>
    <w:rsid w:val="002D7EA9"/>
    <w:rsid w:val="002E1211"/>
    <w:rsid w:val="002E2339"/>
    <w:rsid w:val="002E2438"/>
    <w:rsid w:val="002E6D86"/>
    <w:rsid w:val="002F6935"/>
    <w:rsid w:val="00312559"/>
    <w:rsid w:val="003204B8"/>
    <w:rsid w:val="0033692F"/>
    <w:rsid w:val="00346223"/>
    <w:rsid w:val="003A04AA"/>
    <w:rsid w:val="003A04E7"/>
    <w:rsid w:val="003A4991"/>
    <w:rsid w:val="003A6E1A"/>
    <w:rsid w:val="003B2172"/>
    <w:rsid w:val="003E4B6C"/>
    <w:rsid w:val="003E746A"/>
    <w:rsid w:val="0042465A"/>
    <w:rsid w:val="004356CC"/>
    <w:rsid w:val="00435B36"/>
    <w:rsid w:val="00442B24"/>
    <w:rsid w:val="0044444D"/>
    <w:rsid w:val="0044519B"/>
    <w:rsid w:val="00445B35"/>
    <w:rsid w:val="00446659"/>
    <w:rsid w:val="00457AB1"/>
    <w:rsid w:val="00457BC0"/>
    <w:rsid w:val="00462996"/>
    <w:rsid w:val="004674B4"/>
    <w:rsid w:val="00491CD4"/>
    <w:rsid w:val="004B4CAD"/>
    <w:rsid w:val="004B4FDC"/>
    <w:rsid w:val="004C3DF1"/>
    <w:rsid w:val="004D2E36"/>
    <w:rsid w:val="004D59FF"/>
    <w:rsid w:val="00503AB6"/>
    <w:rsid w:val="005047C5"/>
    <w:rsid w:val="00510920"/>
    <w:rsid w:val="00521812"/>
    <w:rsid w:val="00523D2C"/>
    <w:rsid w:val="00531C82"/>
    <w:rsid w:val="005339A8"/>
    <w:rsid w:val="00533FC1"/>
    <w:rsid w:val="0054564B"/>
    <w:rsid w:val="00545A13"/>
    <w:rsid w:val="00546343"/>
    <w:rsid w:val="00557CD3"/>
    <w:rsid w:val="00557E87"/>
    <w:rsid w:val="00560D3C"/>
    <w:rsid w:val="00567DE0"/>
    <w:rsid w:val="00572574"/>
    <w:rsid w:val="005735A5"/>
    <w:rsid w:val="005A5BE0"/>
    <w:rsid w:val="005B12E0"/>
    <w:rsid w:val="005B2ED6"/>
    <w:rsid w:val="005C25A0"/>
    <w:rsid w:val="005D230D"/>
    <w:rsid w:val="005D2363"/>
    <w:rsid w:val="00602F7D"/>
    <w:rsid w:val="00605952"/>
    <w:rsid w:val="00614586"/>
    <w:rsid w:val="00620677"/>
    <w:rsid w:val="00624032"/>
    <w:rsid w:val="006305AC"/>
    <w:rsid w:val="00645A56"/>
    <w:rsid w:val="006532DF"/>
    <w:rsid w:val="0065579D"/>
    <w:rsid w:val="00663792"/>
    <w:rsid w:val="0067046C"/>
    <w:rsid w:val="00676845"/>
    <w:rsid w:val="00680547"/>
    <w:rsid w:val="0068446F"/>
    <w:rsid w:val="0069428E"/>
    <w:rsid w:val="00696CAD"/>
    <w:rsid w:val="006A5E0B"/>
    <w:rsid w:val="006C3797"/>
    <w:rsid w:val="006E7D6E"/>
    <w:rsid w:val="006F6F2F"/>
    <w:rsid w:val="00701186"/>
    <w:rsid w:val="00707BE1"/>
    <w:rsid w:val="007238EB"/>
    <w:rsid w:val="0072789A"/>
    <w:rsid w:val="007317C3"/>
    <w:rsid w:val="00734756"/>
    <w:rsid w:val="0073538B"/>
    <w:rsid w:val="00741BD0"/>
    <w:rsid w:val="007426E6"/>
    <w:rsid w:val="00746370"/>
    <w:rsid w:val="00766889"/>
    <w:rsid w:val="00766A0D"/>
    <w:rsid w:val="00767F8C"/>
    <w:rsid w:val="00780B67"/>
    <w:rsid w:val="007B1099"/>
    <w:rsid w:val="007B6E18"/>
    <w:rsid w:val="007C27E5"/>
    <w:rsid w:val="007D0246"/>
    <w:rsid w:val="007F5873"/>
    <w:rsid w:val="00806382"/>
    <w:rsid w:val="00815F94"/>
    <w:rsid w:val="0082130C"/>
    <w:rsid w:val="008224E2"/>
    <w:rsid w:val="00825DC9"/>
    <w:rsid w:val="0082676D"/>
    <w:rsid w:val="00831055"/>
    <w:rsid w:val="008423BB"/>
    <w:rsid w:val="00846F1F"/>
    <w:rsid w:val="0087201B"/>
    <w:rsid w:val="00877F10"/>
    <w:rsid w:val="00882091"/>
    <w:rsid w:val="008913D5"/>
    <w:rsid w:val="00893E75"/>
    <w:rsid w:val="008C2778"/>
    <w:rsid w:val="008C2F62"/>
    <w:rsid w:val="008D020E"/>
    <w:rsid w:val="008D1117"/>
    <w:rsid w:val="008D15A4"/>
    <w:rsid w:val="008E5B6E"/>
    <w:rsid w:val="008F36E4"/>
    <w:rsid w:val="009324B5"/>
    <w:rsid w:val="00933C8B"/>
    <w:rsid w:val="009553EC"/>
    <w:rsid w:val="0097330E"/>
    <w:rsid w:val="00974330"/>
    <w:rsid w:val="0097498C"/>
    <w:rsid w:val="00982766"/>
    <w:rsid w:val="009852C4"/>
    <w:rsid w:val="00985F26"/>
    <w:rsid w:val="0099583E"/>
    <w:rsid w:val="009A0242"/>
    <w:rsid w:val="009A59ED"/>
    <w:rsid w:val="009B5AA8"/>
    <w:rsid w:val="009C45A0"/>
    <w:rsid w:val="009C5642"/>
    <w:rsid w:val="009E13C3"/>
    <w:rsid w:val="009E6A30"/>
    <w:rsid w:val="009E79E5"/>
    <w:rsid w:val="009F07D4"/>
    <w:rsid w:val="009F29EB"/>
    <w:rsid w:val="00A001A0"/>
    <w:rsid w:val="00A12C83"/>
    <w:rsid w:val="00A31AAC"/>
    <w:rsid w:val="00A32905"/>
    <w:rsid w:val="00A36C95"/>
    <w:rsid w:val="00A37DE3"/>
    <w:rsid w:val="00A519D1"/>
    <w:rsid w:val="00A6343B"/>
    <w:rsid w:val="00A65C50"/>
    <w:rsid w:val="00A66DD2"/>
    <w:rsid w:val="00A953B7"/>
    <w:rsid w:val="00AA41B3"/>
    <w:rsid w:val="00AA6670"/>
    <w:rsid w:val="00AB1ED6"/>
    <w:rsid w:val="00AB397D"/>
    <w:rsid w:val="00AB638A"/>
    <w:rsid w:val="00AB6E43"/>
    <w:rsid w:val="00AC1349"/>
    <w:rsid w:val="00AD6C51"/>
    <w:rsid w:val="00AF3016"/>
    <w:rsid w:val="00AF5CBC"/>
    <w:rsid w:val="00B03A45"/>
    <w:rsid w:val="00B066E6"/>
    <w:rsid w:val="00B2236C"/>
    <w:rsid w:val="00B22FE6"/>
    <w:rsid w:val="00B3033D"/>
    <w:rsid w:val="00B356AF"/>
    <w:rsid w:val="00B43327"/>
    <w:rsid w:val="00B6006C"/>
    <w:rsid w:val="00B61F6D"/>
    <w:rsid w:val="00B62087"/>
    <w:rsid w:val="00B62F41"/>
    <w:rsid w:val="00B73785"/>
    <w:rsid w:val="00B760E1"/>
    <w:rsid w:val="00B807F8"/>
    <w:rsid w:val="00B858FF"/>
    <w:rsid w:val="00BA1AB3"/>
    <w:rsid w:val="00BA6421"/>
    <w:rsid w:val="00BB34E6"/>
    <w:rsid w:val="00BB4FEC"/>
    <w:rsid w:val="00BC402F"/>
    <w:rsid w:val="00BD27BA"/>
    <w:rsid w:val="00BE13EF"/>
    <w:rsid w:val="00BE40A5"/>
    <w:rsid w:val="00BE6454"/>
    <w:rsid w:val="00BF39A4"/>
    <w:rsid w:val="00C02797"/>
    <w:rsid w:val="00C10283"/>
    <w:rsid w:val="00C110CC"/>
    <w:rsid w:val="00C22886"/>
    <w:rsid w:val="00C25C8F"/>
    <w:rsid w:val="00C263C6"/>
    <w:rsid w:val="00C635B6"/>
    <w:rsid w:val="00C70DFC"/>
    <w:rsid w:val="00C82466"/>
    <w:rsid w:val="00C84097"/>
    <w:rsid w:val="00CB429B"/>
    <w:rsid w:val="00CC2753"/>
    <w:rsid w:val="00CD093E"/>
    <w:rsid w:val="00CD1556"/>
    <w:rsid w:val="00CD1FD7"/>
    <w:rsid w:val="00CE199A"/>
    <w:rsid w:val="00CE5AC7"/>
    <w:rsid w:val="00CF0BBB"/>
    <w:rsid w:val="00D1283A"/>
    <w:rsid w:val="00D17979"/>
    <w:rsid w:val="00D2075F"/>
    <w:rsid w:val="00D26D03"/>
    <w:rsid w:val="00D3257B"/>
    <w:rsid w:val="00D40416"/>
    <w:rsid w:val="00D45CF7"/>
    <w:rsid w:val="00D4782A"/>
    <w:rsid w:val="00D5450A"/>
    <w:rsid w:val="00D7603E"/>
    <w:rsid w:val="00D8579C"/>
    <w:rsid w:val="00D90124"/>
    <w:rsid w:val="00D938BD"/>
    <w:rsid w:val="00D9392F"/>
    <w:rsid w:val="00D940D3"/>
    <w:rsid w:val="00DA41F5"/>
    <w:rsid w:val="00DB5B54"/>
    <w:rsid w:val="00DB7E1B"/>
    <w:rsid w:val="00DC1D81"/>
    <w:rsid w:val="00E25FAF"/>
    <w:rsid w:val="00E451EA"/>
    <w:rsid w:val="00E53E52"/>
    <w:rsid w:val="00E57F4B"/>
    <w:rsid w:val="00E63889"/>
    <w:rsid w:val="00E65EB7"/>
    <w:rsid w:val="00E71C8D"/>
    <w:rsid w:val="00E72360"/>
    <w:rsid w:val="00E765EA"/>
    <w:rsid w:val="00E803C6"/>
    <w:rsid w:val="00E82DF5"/>
    <w:rsid w:val="00E972A7"/>
    <w:rsid w:val="00EA2839"/>
    <w:rsid w:val="00EB3E91"/>
    <w:rsid w:val="00EC6894"/>
    <w:rsid w:val="00ED6B12"/>
    <w:rsid w:val="00EE0D3E"/>
    <w:rsid w:val="00EF326D"/>
    <w:rsid w:val="00EF53FE"/>
    <w:rsid w:val="00EF54EA"/>
    <w:rsid w:val="00F245A7"/>
    <w:rsid w:val="00F2643C"/>
    <w:rsid w:val="00F3295A"/>
    <w:rsid w:val="00F34D8E"/>
    <w:rsid w:val="00F3669D"/>
    <w:rsid w:val="00F405F8"/>
    <w:rsid w:val="00F41154"/>
    <w:rsid w:val="00F4700F"/>
    <w:rsid w:val="00F51F7F"/>
    <w:rsid w:val="00F573EA"/>
    <w:rsid w:val="00F57E9D"/>
    <w:rsid w:val="00F70534"/>
    <w:rsid w:val="00FA6528"/>
    <w:rsid w:val="00FC2E17"/>
    <w:rsid w:val="00FC6387"/>
    <w:rsid w:val="00FC6802"/>
    <w:rsid w:val="00FD70A7"/>
    <w:rsid w:val="00FF09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b/>
      <w:bCs/>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00007A"/>
    <w:rPr>
      <w:rFonts w:ascii="Helvetica" w:eastAsia="MS Mincho" w:hAnsi="Helvetica" w:cs="Helvetica"/>
      <w:b/>
      <w:bCs/>
      <w:sz w:val="20"/>
      <w:szCs w:val="20"/>
      <w:lang w:val="fr-FR"/>
    </w:rPr>
  </w:style>
  <w:style w:type="character" w:customStyle="1" w:styleId="Heading4Char">
    <w:name w:val="Heading 4 Char"/>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lang w:val="fr-FR"/>
    </w:rPr>
  </w:style>
  <w:style w:type="character" w:customStyle="1" w:styleId="BodyTextChar">
    <w:name w:val="Body Text Char"/>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rPr>
      <w:lang/>
    </w:rPr>
  </w:style>
  <w:style w:type="character" w:customStyle="1" w:styleId="HeaderChar">
    <w:name w:val="Header Char"/>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rPr>
      <w:lang/>
    </w:rPr>
  </w:style>
  <w:style w:type="character" w:customStyle="1" w:styleId="FooterChar">
    <w:name w:val="Footer Char"/>
    <w:link w:val="Footer"/>
    <w:uiPriority w:val="99"/>
    <w:rsid w:val="0099583E"/>
    <w:rPr>
      <w:rFonts w:ascii="Times New Roman" w:eastAsia="Times New Roman" w:hAnsi="Times New Roman" w:cs="Times New Roman"/>
      <w:sz w:val="24"/>
      <w:szCs w:val="24"/>
      <w:lang w:val="en-US"/>
    </w:rPr>
  </w:style>
  <w:style w:type="character" w:styleId="Hyperlink">
    <w:name w:val="Hyperlink"/>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uiPriority w:val="99"/>
    <w:semiHidden/>
    <w:unhideWhenUsed/>
    <w:rsid w:val="00091112"/>
    <w:rPr>
      <w:color w:val="800080"/>
      <w:u w:val="single"/>
    </w:rPr>
  </w:style>
  <w:style w:type="table" w:styleId="TableGrid">
    <w:name w:val="Table Grid"/>
    <w:basedOn w:val="TableNormal"/>
    <w:uiPriority w:val="59"/>
    <w:rsid w:val="008913D5"/>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A953B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0036516">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0754800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1198205502">
      <w:bodyDiv w:val="1"/>
      <w:marLeft w:val="0"/>
      <w:marRight w:val="0"/>
      <w:marTop w:val="0"/>
      <w:marBottom w:val="0"/>
      <w:divBdr>
        <w:top w:val="none" w:sz="0" w:space="0" w:color="auto"/>
        <w:left w:val="none" w:sz="0" w:space="0" w:color="auto"/>
        <w:bottom w:val="none" w:sz="0" w:space="0" w:color="auto"/>
        <w:right w:val="none" w:sz="0" w:space="0" w:color="auto"/>
      </w:divBdr>
    </w:div>
    <w:div w:id="1315178983">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448238708">
      <w:bodyDiv w:val="1"/>
      <w:marLeft w:val="0"/>
      <w:marRight w:val="0"/>
      <w:marTop w:val="0"/>
      <w:marBottom w:val="0"/>
      <w:divBdr>
        <w:top w:val="none" w:sz="0" w:space="0" w:color="auto"/>
        <w:left w:val="none" w:sz="0" w:space="0" w:color="auto"/>
        <w:bottom w:val="none" w:sz="0" w:space="0" w:color="auto"/>
        <w:right w:val="none" w:sz="0" w:space="0" w:color="auto"/>
      </w:divBdr>
    </w:div>
    <w:div w:id="1967081460">
      <w:bodyDiv w:val="1"/>
      <w:marLeft w:val="0"/>
      <w:marRight w:val="0"/>
      <w:marTop w:val="0"/>
      <w:marBottom w:val="0"/>
      <w:divBdr>
        <w:top w:val="none" w:sz="0" w:space="0" w:color="auto"/>
        <w:left w:val="none" w:sz="0" w:space="0" w:color="auto"/>
        <w:bottom w:val="none" w:sz="0" w:space="0" w:color="auto"/>
        <w:right w:val="none" w:sz="0" w:space="0" w:color="auto"/>
      </w:divBdr>
    </w:div>
    <w:div w:id="1976057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eba.com/index.php/AJEB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1.reviewerhub.org/benefits-for-reviewer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1.reviewerhub.org/peer-review-comments-approval-policy/" TargetMode="External"/><Relationship Id="rId4" Type="http://schemas.openxmlformats.org/officeDocument/2006/relationships/settings" Target="settings.xml"/><Relationship Id="rId9" Type="http://schemas.openxmlformats.org/officeDocument/2006/relationships/hyperlink" Target="https://r1.reviewerhub.org/general-editorial-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645C3F-37A8-47BA-A614-3FE3E2A36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5381</CharactersWithSpaces>
  <SharedDoc>false</SharedDoc>
  <HLinks>
    <vt:vector size="24" baseType="variant">
      <vt:variant>
        <vt:i4>6160409</vt:i4>
      </vt:variant>
      <vt:variant>
        <vt:i4>9</vt:i4>
      </vt:variant>
      <vt:variant>
        <vt:i4>0</vt:i4>
      </vt:variant>
      <vt:variant>
        <vt:i4>5</vt:i4>
      </vt:variant>
      <vt:variant>
        <vt:lpwstr>https://r1.reviewerhub.org/benefits-for-reviewers</vt:lpwstr>
      </vt:variant>
      <vt:variant>
        <vt:lpwstr/>
      </vt:variant>
      <vt:variant>
        <vt:i4>2031642</vt:i4>
      </vt:variant>
      <vt:variant>
        <vt:i4>6</vt:i4>
      </vt:variant>
      <vt:variant>
        <vt:i4>0</vt:i4>
      </vt:variant>
      <vt:variant>
        <vt:i4>5</vt:i4>
      </vt:variant>
      <vt:variant>
        <vt:lpwstr>https://r1.reviewerhub.org/peer-review-comments-approval-policy/</vt:lpwstr>
      </vt:variant>
      <vt:variant>
        <vt:lpwstr/>
      </vt:variant>
      <vt:variant>
        <vt:i4>458766</vt:i4>
      </vt:variant>
      <vt:variant>
        <vt:i4>3</vt:i4>
      </vt:variant>
      <vt:variant>
        <vt:i4>0</vt:i4>
      </vt:variant>
      <vt:variant>
        <vt:i4>5</vt:i4>
      </vt:variant>
      <vt:variant>
        <vt:lpwstr>https://r1.reviewerhub.org/general-editorial-policy/</vt:lpwstr>
      </vt:variant>
      <vt:variant>
        <vt:lpwstr/>
      </vt:variant>
      <vt:variant>
        <vt:i4>1441873</vt:i4>
      </vt:variant>
      <vt:variant>
        <vt:i4>0</vt:i4>
      </vt:variant>
      <vt:variant>
        <vt:i4>0</vt:i4>
      </vt:variant>
      <vt:variant>
        <vt:i4>5</vt:i4>
      </vt:variant>
      <vt:variant>
        <vt:lpwstr>https://journalajeba.com/index.php/AJEBA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HP</cp:lastModifiedBy>
  <cp:revision>2</cp:revision>
  <dcterms:created xsi:type="dcterms:W3CDTF">2025-08-28T00:10:00Z</dcterms:created>
  <dcterms:modified xsi:type="dcterms:W3CDTF">2025-08-28T00:10:00Z</dcterms:modified>
</cp:coreProperties>
</file>